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9" w:rsidRDefault="00916890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ISTTUTO  </w:t>
      </w:r>
      <w:r w:rsidR="00093110">
        <w:rPr>
          <w:b/>
          <w:smallCaps/>
          <w:sz w:val="40"/>
          <w:szCs w:val="40"/>
        </w:rPr>
        <w:t>COMPRENSIVO “Abba alighieri</w:t>
      </w:r>
      <w:r>
        <w:rPr>
          <w:b/>
          <w:smallCaps/>
          <w:sz w:val="40"/>
          <w:szCs w:val="40"/>
        </w:rPr>
        <w:t>”</w:t>
      </w:r>
    </w:p>
    <w:p w:rsidR="00926059" w:rsidRDefault="00926059">
      <w:pPr>
        <w:spacing w:before="28" w:line="360" w:lineRule="auto"/>
        <w:jc w:val="center"/>
        <w:rPr>
          <w:smallCaps/>
          <w:sz w:val="32"/>
          <w:szCs w:val="32"/>
        </w:rPr>
      </w:pPr>
    </w:p>
    <w:p w:rsidR="00926059" w:rsidRDefault="00926059">
      <w:pPr>
        <w:spacing w:before="139"/>
        <w:jc w:val="center"/>
        <w:rPr>
          <w:smallCaps/>
        </w:rPr>
      </w:pPr>
    </w:p>
    <w:p w:rsidR="00926059" w:rsidRDefault="00916890">
      <w:pPr>
        <w:spacing w:before="139"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 </w:t>
      </w:r>
    </w:p>
    <w:p w:rsidR="00926059" w:rsidRDefault="00926059">
      <w:pPr>
        <w:spacing w:before="139"/>
        <w:jc w:val="center"/>
        <w:rPr>
          <w:smallCaps/>
        </w:rPr>
      </w:pPr>
    </w:p>
    <w:p w:rsidR="00926059" w:rsidRDefault="00926059">
      <w:pPr>
        <w:spacing w:before="139"/>
        <w:jc w:val="center"/>
        <w:rPr>
          <w:smallCaps/>
        </w:rPr>
      </w:pPr>
    </w:p>
    <w:p w:rsidR="00926059" w:rsidRDefault="00926059">
      <w:pPr>
        <w:spacing w:before="139" w:line="360" w:lineRule="auto"/>
        <w:jc w:val="center"/>
        <w:rPr>
          <w:smallCaps/>
          <w:sz w:val="40"/>
          <w:szCs w:val="40"/>
        </w:rPr>
      </w:pPr>
    </w:p>
    <w:p w:rsidR="00926059" w:rsidRDefault="00926059">
      <w:pPr>
        <w:spacing w:before="139" w:line="360" w:lineRule="auto"/>
        <w:jc w:val="center"/>
        <w:rPr>
          <w:smallCaps/>
          <w:sz w:val="40"/>
          <w:szCs w:val="40"/>
        </w:rPr>
      </w:pPr>
    </w:p>
    <w:p w:rsidR="00926059" w:rsidRDefault="00916890">
      <w:pPr>
        <w:spacing w:before="139" w:line="36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Progetto Educativo Individualizzato </w:t>
      </w:r>
    </w:p>
    <w:p w:rsidR="00926059" w:rsidRDefault="00916890">
      <w:pPr>
        <w:spacing w:before="139" w:line="36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Ai sensi dell</w:t>
      </w:r>
      <w:r w:rsidR="00FD5A6A">
        <w:rPr>
          <w:smallCaps/>
          <w:sz w:val="40"/>
          <w:szCs w:val="40"/>
        </w:rPr>
        <w:t>’</w:t>
      </w:r>
      <w:r w:rsidR="007F6C9F">
        <w:rPr>
          <w:smallCaps/>
          <w:sz w:val="40"/>
          <w:szCs w:val="40"/>
        </w:rPr>
        <w:t xml:space="preserve"> </w:t>
      </w:r>
      <w:r>
        <w:rPr>
          <w:smallCaps/>
          <w:sz w:val="40"/>
          <w:szCs w:val="40"/>
        </w:rPr>
        <w:t xml:space="preserve">art. 15 dell’ OM. n° 90/01 </w:t>
      </w:r>
    </w:p>
    <w:p w:rsidR="00926059" w:rsidRDefault="00AC041C">
      <w:pPr>
        <w:spacing w:before="139"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Per l’alunno/a </w:t>
      </w:r>
      <w:r w:rsidR="00E31245">
        <w:rPr>
          <w:smallCaps/>
          <w:sz w:val="32"/>
          <w:szCs w:val="32"/>
        </w:rPr>
        <w:t>…………………</w:t>
      </w:r>
    </w:p>
    <w:p w:rsidR="00926059" w:rsidRDefault="00916890">
      <w:pPr>
        <w:spacing w:before="28"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Anno scolastico </w:t>
      </w:r>
      <w:r w:rsidR="00461CD9">
        <w:rPr>
          <w:smallCaps/>
          <w:sz w:val="32"/>
          <w:szCs w:val="32"/>
        </w:rPr>
        <w:t>2018/2019</w:t>
      </w:r>
    </w:p>
    <w:p w:rsidR="00926059" w:rsidRDefault="00916890">
      <w:pPr>
        <w:spacing w:before="139" w:line="360" w:lineRule="auto"/>
        <w:jc w:val="center"/>
      </w:pPr>
      <w:r>
        <w:t>CLASSE</w:t>
      </w:r>
      <w:r w:rsidR="00AC041C">
        <w:t xml:space="preserve"> </w:t>
      </w:r>
      <w:r w:rsidR="00E31245">
        <w:t>….</w:t>
      </w:r>
      <w:r w:rsidR="00AC041C">
        <w:t xml:space="preserve"> </w:t>
      </w:r>
      <w:r>
        <w:t xml:space="preserve"> SEZ. </w:t>
      </w:r>
      <w:r w:rsidR="00E31245">
        <w:t>……</w:t>
      </w:r>
    </w:p>
    <w:p w:rsidR="00926059" w:rsidRDefault="00926059">
      <w:pPr>
        <w:spacing w:before="139" w:line="360" w:lineRule="auto"/>
        <w:jc w:val="both"/>
      </w:pPr>
    </w:p>
    <w:p w:rsidR="00926059" w:rsidRDefault="00926059">
      <w:pPr>
        <w:spacing w:before="139" w:line="360" w:lineRule="auto"/>
        <w:jc w:val="both"/>
      </w:pPr>
    </w:p>
    <w:p w:rsidR="00926059" w:rsidRDefault="00926059">
      <w:pPr>
        <w:spacing w:before="139" w:line="360" w:lineRule="auto"/>
        <w:jc w:val="both"/>
      </w:pPr>
    </w:p>
    <w:p w:rsidR="00926059" w:rsidRDefault="00926059">
      <w:pPr>
        <w:spacing w:before="139" w:line="360" w:lineRule="auto"/>
        <w:jc w:val="right"/>
        <w:rPr>
          <w:smallCaps/>
          <w:sz w:val="32"/>
          <w:szCs w:val="32"/>
        </w:rPr>
      </w:pPr>
    </w:p>
    <w:p w:rsidR="00926059" w:rsidRDefault="00926059">
      <w:pPr>
        <w:spacing w:before="139" w:line="360" w:lineRule="auto"/>
        <w:jc w:val="right"/>
        <w:rPr>
          <w:smallCaps/>
          <w:sz w:val="32"/>
          <w:szCs w:val="32"/>
        </w:rPr>
      </w:pPr>
    </w:p>
    <w:p w:rsidR="00926059" w:rsidRDefault="00926059">
      <w:pPr>
        <w:spacing w:before="139" w:line="360" w:lineRule="auto"/>
        <w:rPr>
          <w:smallCaps/>
          <w:sz w:val="32"/>
          <w:szCs w:val="32"/>
        </w:rPr>
      </w:pPr>
    </w:p>
    <w:p w:rsidR="00926059" w:rsidRDefault="00926059">
      <w:pPr>
        <w:spacing w:before="139" w:line="360" w:lineRule="auto"/>
        <w:rPr>
          <w:smallCaps/>
          <w:sz w:val="32"/>
          <w:szCs w:val="32"/>
        </w:rPr>
      </w:pPr>
    </w:p>
    <w:p w:rsidR="004E0A62" w:rsidRDefault="00FA1298">
      <w:pPr>
        <w:spacing w:before="139" w:line="360" w:lineRule="auto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                  </w:t>
      </w:r>
      <w:r w:rsidR="004F06B6">
        <w:rPr>
          <w:smallCaps/>
          <w:sz w:val="32"/>
          <w:szCs w:val="32"/>
        </w:rPr>
        <w:t>Docente/i</w:t>
      </w:r>
      <w:r w:rsidR="00916890">
        <w:rPr>
          <w:smallCaps/>
          <w:sz w:val="32"/>
          <w:szCs w:val="32"/>
        </w:rPr>
        <w:t>Speciali</w:t>
      </w:r>
      <w:r w:rsidR="00D64A03">
        <w:rPr>
          <w:smallCaps/>
          <w:sz w:val="32"/>
          <w:szCs w:val="32"/>
        </w:rPr>
        <w:t>zzato/</w:t>
      </w:r>
      <w:r w:rsidR="004F06B6">
        <w:rPr>
          <w:smallCaps/>
          <w:sz w:val="32"/>
          <w:szCs w:val="32"/>
        </w:rPr>
        <w:t xml:space="preserve"> </w:t>
      </w:r>
      <w:r w:rsidR="00461CD9">
        <w:rPr>
          <w:smallCaps/>
          <w:sz w:val="32"/>
          <w:szCs w:val="32"/>
        </w:rPr>
        <w:t>I ________________________</w:t>
      </w:r>
      <w:r w:rsidR="004F06B6">
        <w:rPr>
          <w:smallCaps/>
          <w:sz w:val="32"/>
          <w:szCs w:val="32"/>
        </w:rPr>
        <w:t xml:space="preserve">  </w:t>
      </w:r>
    </w:p>
    <w:p w:rsidR="00926059" w:rsidRDefault="00926059">
      <w:pPr>
        <w:pStyle w:val="Normale0"/>
        <w:rPr>
          <w:rFonts w:ascii="Times New Roman" w:hAnsi="Times New Roman" w:cs="Times New Roman"/>
          <w:smallCaps/>
          <w:sz w:val="32"/>
          <w:szCs w:val="32"/>
        </w:rPr>
      </w:pPr>
    </w:p>
    <w:p w:rsidR="005305C1" w:rsidRDefault="005305C1">
      <w:pPr>
        <w:pStyle w:val="Normale0"/>
        <w:rPr>
          <w:rFonts w:ascii="Segoe UI" w:hAnsi="Segoe UI" w:cs="Segoe UI"/>
          <w:color w:val="000000"/>
        </w:rPr>
      </w:pPr>
    </w:p>
    <w:p w:rsidR="00245130" w:rsidRDefault="00245130">
      <w:pPr>
        <w:pStyle w:val="Normale0"/>
        <w:rPr>
          <w:rFonts w:ascii="Segoe UI" w:hAnsi="Segoe UI" w:cs="Segoe UI"/>
          <w:color w:val="000000"/>
        </w:rPr>
      </w:pPr>
    </w:p>
    <w:p w:rsidR="00245130" w:rsidRDefault="00245130">
      <w:pPr>
        <w:pStyle w:val="Normale0"/>
        <w:rPr>
          <w:rFonts w:ascii="Segoe UI" w:hAnsi="Segoe UI" w:cs="Segoe UI"/>
          <w:color w:val="000000"/>
        </w:rPr>
      </w:pPr>
    </w:p>
    <w:p w:rsidR="00926059" w:rsidRDefault="00916890">
      <w:pPr>
        <w:pStyle w:val="Normale0"/>
        <w:ind w:left="311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lastRenderedPageBreak/>
        <w:t>P</w:t>
      </w:r>
      <w:r>
        <w:rPr>
          <w:rFonts w:ascii="Segoe UI" w:hAnsi="Segoe UI" w:cs="Segoe UI"/>
          <w:color w:val="000000"/>
          <w:sz w:val="32"/>
          <w:szCs w:val="32"/>
        </w:rPr>
        <w:t xml:space="preserve">IANO </w:t>
      </w:r>
      <w:r>
        <w:rPr>
          <w:rFonts w:ascii="Segoe UI" w:hAnsi="Segoe UI" w:cs="Segoe UI"/>
          <w:b/>
          <w:color w:val="000000"/>
          <w:sz w:val="32"/>
          <w:szCs w:val="32"/>
        </w:rPr>
        <w:t>E</w:t>
      </w:r>
      <w:r>
        <w:rPr>
          <w:rFonts w:ascii="Segoe UI" w:hAnsi="Segoe UI" w:cs="Segoe UI"/>
          <w:color w:val="000000"/>
          <w:sz w:val="32"/>
          <w:szCs w:val="32"/>
        </w:rPr>
        <w:t xml:space="preserve">DUCATIVO </w:t>
      </w:r>
      <w:r>
        <w:rPr>
          <w:rFonts w:ascii="Segoe UI" w:hAnsi="Segoe UI" w:cs="Segoe UI"/>
          <w:b/>
          <w:color w:val="000000"/>
          <w:sz w:val="32"/>
          <w:szCs w:val="32"/>
        </w:rPr>
        <w:t>I</w:t>
      </w:r>
      <w:r>
        <w:rPr>
          <w:rFonts w:ascii="Segoe UI" w:hAnsi="Segoe UI" w:cs="Segoe UI"/>
          <w:color w:val="000000"/>
          <w:sz w:val="32"/>
          <w:szCs w:val="32"/>
        </w:rPr>
        <w:t>NDIVIDUALIZZATO</w:t>
      </w:r>
    </w:p>
    <w:p w:rsidR="00926059" w:rsidRDefault="00916890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Ai sensi dell art. 15 dell’ OM. n° 90/01 </w:t>
      </w:r>
    </w:p>
    <w:p w:rsidR="00926059" w:rsidRDefault="00916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[N.B. Il presente documento vincola al segreto professionale chiunque ne venga a conoscenza (art. 622 C.P.). Esso va conservato all'interno del Fascicolo personale dell’alunno, con facoltà di visione da parte degli operatori che si occupano dello stesso]</w:t>
      </w:r>
    </w:p>
    <w:p w:rsidR="00926059" w:rsidRDefault="00E86FE9">
      <w:pPr>
        <w:rPr>
          <w:rFonts w:ascii="Arial" w:hAnsi="Arial" w:cs="Arial"/>
          <w:b/>
          <w:sz w:val="22"/>
          <w:szCs w:val="22"/>
        </w:rPr>
      </w:pPr>
      <w:r w:rsidRPr="00E86FE9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4.5pt;margin-top:16.6pt;width:482.65pt;height:53.95pt;z-index:251659264;visibility:visible" strokecolor="#548dd4">
            <v:textbox style="mso-next-textbox:#Casella di testo 1">
              <w:txbxContent>
                <w:p w:rsidR="00FD5A6A" w:rsidRDefault="00FD5A6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L’integrazione scolastica ha come obiettivo lo “</w:t>
                  </w:r>
                  <w:r>
                    <w:rPr>
                      <w:i/>
                      <w:sz w:val="20"/>
                      <w:szCs w:val="20"/>
                    </w:rPr>
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</w:r>
                  <w:r>
                    <w:rPr>
                      <w:sz w:val="20"/>
                      <w:szCs w:val="20"/>
                    </w:rPr>
                    <w:t xml:space="preserve">” (L. 104/92, art. 12, commi 3 e 4). </w:t>
                  </w:r>
                </w:p>
              </w:txbxContent>
            </v:textbox>
            <w10:wrap type="square"/>
          </v:shape>
        </w:pict>
      </w:r>
    </w:p>
    <w:p w:rsidR="00926059" w:rsidRDefault="00926059">
      <w:pPr>
        <w:rPr>
          <w:rFonts w:ascii="Arial" w:hAnsi="Arial" w:cs="Arial"/>
          <w:b/>
          <w:sz w:val="22"/>
          <w:szCs w:val="22"/>
        </w:rPr>
      </w:pPr>
    </w:p>
    <w:p w:rsidR="00926059" w:rsidRDefault="00916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I – DATI RIGUARDANTI L’ALUNNO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26059">
        <w:tc>
          <w:tcPr>
            <w:tcW w:w="9747" w:type="dxa"/>
          </w:tcPr>
          <w:p w:rsidR="00926059" w:rsidRDefault="00926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059" w:rsidRDefault="000A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16890">
              <w:rPr>
                <w:rFonts w:ascii="Arial" w:hAnsi="Arial" w:cs="Arial"/>
                <w:sz w:val="20"/>
                <w:szCs w:val="20"/>
              </w:rPr>
              <w:t>NOME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926059" w:rsidRDefault="00926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059" w:rsidRDefault="00916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0A75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NASCITA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C041C">
              <w:rPr>
                <w:rFonts w:ascii="Arial" w:hAnsi="Arial" w:cs="Arial"/>
                <w:sz w:val="20"/>
                <w:szCs w:val="20"/>
              </w:rPr>
              <w:t>LUOGO       PALERMO</w:t>
            </w:r>
          </w:p>
          <w:p w:rsidR="00926059" w:rsidRDefault="00926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059" w:rsidRDefault="000A7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 A 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PALERMO </w:t>
            </w:r>
            <w:r w:rsidR="00916890">
              <w:rPr>
                <w:rFonts w:ascii="Arial" w:hAnsi="Arial" w:cs="Arial"/>
                <w:sz w:val="20"/>
                <w:szCs w:val="20"/>
              </w:rPr>
              <w:t>.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         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41C" w:rsidRDefault="00AC0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41C" w:rsidRPr="00EA0D43" w:rsidRDefault="00916890" w:rsidP="00AC0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 CLINICA:</w:t>
            </w:r>
            <w:r w:rsidR="00FA12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04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6059" w:rsidRDefault="00926059" w:rsidP="00AC04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6059" w:rsidRDefault="00926059">
      <w:pPr>
        <w:rPr>
          <w:rFonts w:ascii="Arial" w:hAnsi="Arial" w:cs="Arial"/>
          <w:b/>
          <w:sz w:val="22"/>
          <w:szCs w:val="22"/>
        </w:rPr>
      </w:pPr>
    </w:p>
    <w:p w:rsidR="00926059" w:rsidRDefault="00916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II – AREE TRASVERSALI</w:t>
      </w:r>
    </w:p>
    <w:p w:rsidR="00926059" w:rsidRPr="00E31245" w:rsidRDefault="00916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245">
        <w:rPr>
          <w:rFonts w:ascii="Arial" w:hAnsi="Arial" w:cs="Arial"/>
          <w:sz w:val="22"/>
          <w:szCs w:val="22"/>
        </w:rPr>
        <w:t xml:space="preserve">Questa sezione deve essere elaborata congiuntamente dagli insegnanti, dagli operatori socio-sanitari e dai genitori dell’alunno, e, se presenti, dall’assistente ad personam (art. 9 della L. 104/92) e dal collaboratore scolastico.  </w:t>
      </w:r>
    </w:p>
    <w:p w:rsidR="00E31245" w:rsidRDefault="00916890" w:rsidP="00E31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245">
        <w:rPr>
          <w:rFonts w:ascii="Arial" w:hAnsi="Arial" w:cs="Arial"/>
          <w:sz w:val="22"/>
          <w:szCs w:val="22"/>
        </w:rPr>
        <w:t>Il documento viene aggiornato ogni qualvolta se ne ravveda</w:t>
      </w:r>
      <w:r w:rsidRPr="00E31245">
        <w:rPr>
          <w:rFonts w:ascii="Arial" w:hAnsi="Arial" w:cs="Arial"/>
          <w:color w:val="FF0000"/>
          <w:sz w:val="22"/>
          <w:szCs w:val="22"/>
        </w:rPr>
        <w:t xml:space="preserve"> </w:t>
      </w:r>
      <w:r w:rsidR="00E31245">
        <w:rPr>
          <w:rFonts w:ascii="Arial" w:hAnsi="Arial" w:cs="Arial"/>
          <w:sz w:val="22"/>
          <w:szCs w:val="22"/>
        </w:rPr>
        <w:t>l’utilità.</w:t>
      </w:r>
    </w:p>
    <w:p w:rsidR="00926059" w:rsidRDefault="00916890" w:rsidP="00E312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245">
        <w:rPr>
          <w:rFonts w:ascii="Arial" w:hAnsi="Arial" w:cs="Arial"/>
          <w:sz w:val="22"/>
          <w:szCs w:val="22"/>
          <w:highlight w:val="yellow"/>
        </w:rPr>
        <w:t>Appare fondamentale che le varie aree vengano sempre trattate tenendo conto delle interazioni tra il soggetto e il contesto, con particolare attenzione alle barriere e/o facilitazioni esistenti e/o attivabili, sia nell’ambito dell’osservazione/descrizione che nell’ambito dei prevedibili livelli di sviluppo.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6059" w:rsidRDefault="009260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48"/>
        <w:gridCol w:w="649"/>
      </w:tblGrid>
      <w:tr w:rsidR="00926059">
        <w:trPr>
          <w:jc w:val="center"/>
        </w:trPr>
        <w:tc>
          <w:tcPr>
            <w:tcW w:w="3686" w:type="dxa"/>
          </w:tcPr>
          <w:p w:rsidR="00926059" w:rsidRDefault="00916890">
            <w:pPr>
              <w:spacing w:before="14"/>
              <w:jc w:val="both"/>
              <w:rPr>
                <w:u w:val="single"/>
              </w:rPr>
            </w:pPr>
            <w:r>
              <w:rPr>
                <w:u w:val="single"/>
              </w:rPr>
              <w:t>AREA COGNITIVA</w:t>
            </w:r>
          </w:p>
          <w:p w:rsidR="00B379C4" w:rsidRDefault="00B379C4" w:rsidP="00B379C4">
            <w:pPr>
              <w:pStyle w:val="Normale0"/>
            </w:pPr>
          </w:p>
          <w:p w:rsidR="00926059" w:rsidRDefault="00926059">
            <w:pPr>
              <w:spacing w:before="28"/>
              <w:jc w:val="both"/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3"/>
              </w:numPr>
              <w:spacing w:before="14"/>
              <w:jc w:val="both"/>
            </w:pPr>
            <w:r>
              <w:t>sviluppare / consolidare i prerequisiti in ordine agli apprendimenti scolastici</w:t>
            </w:r>
          </w:p>
          <w:p w:rsidR="00926059" w:rsidRDefault="00916890">
            <w:pPr>
              <w:numPr>
                <w:ilvl w:val="0"/>
                <w:numId w:val="13"/>
              </w:numPr>
              <w:spacing w:before="16"/>
              <w:jc w:val="both"/>
            </w:pPr>
            <w:r>
              <w:t>sviluppare / consolidare le capacità logiche di base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3"/>
              </w:numPr>
              <w:spacing w:before="16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jc w:val="center"/>
        </w:trPr>
        <w:tc>
          <w:tcPr>
            <w:tcW w:w="3686" w:type="dxa"/>
          </w:tcPr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  <w:p w:rsidR="00926059" w:rsidRDefault="00916890">
            <w:pPr>
              <w:spacing w:before="16"/>
              <w:jc w:val="both"/>
              <w:rPr>
                <w:u w:val="single"/>
              </w:rPr>
            </w:pPr>
            <w:r>
              <w:rPr>
                <w:u w:val="single"/>
              </w:rPr>
              <w:t>AREA AFFETTIVO-</w:t>
            </w:r>
          </w:p>
          <w:p w:rsidR="00926059" w:rsidRDefault="00916890">
            <w:pPr>
              <w:spacing w:before="14"/>
              <w:jc w:val="both"/>
              <w:rPr>
                <w:u w:val="single"/>
              </w:rPr>
            </w:pPr>
            <w:r>
              <w:rPr>
                <w:u w:val="single"/>
              </w:rPr>
              <w:t>RELAZIONALE</w:t>
            </w:r>
          </w:p>
          <w:p w:rsidR="00926059" w:rsidRDefault="00926059">
            <w:pPr>
              <w:spacing w:before="28"/>
              <w:jc w:val="both"/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2"/>
              </w:numPr>
              <w:spacing w:before="16"/>
              <w:jc w:val="both"/>
            </w:pPr>
            <w:r>
              <w:t>favorire le relazioni con il gruppo dei pari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16"/>
              <w:jc w:val="both"/>
            </w:pPr>
            <w:r>
              <w:t>favorire l'inserimento nel piccolo gruppo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16"/>
              <w:jc w:val="both"/>
            </w:pPr>
            <w:r>
              <w:t>collaborare in maniera attiva con tutti i membri del gruppo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21"/>
              <w:jc w:val="both"/>
            </w:pPr>
            <w:r>
              <w:t>conoscere e rispettare le regole di relazione interpersonale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conoscere e rispettare le regole nella pratica ludica e sportiva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controllare la propria emotività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richiedere e accettare l’aiuto dei compagni e/o degli insegnanti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saper esprimere giudizi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riconoscere e manifestare le proprie emozioni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prestare attenzione a ciò che si fa in classe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essere in grado di valutare le proprie risorse senza sottovalutarsi o sopravvalutarsi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lastRenderedPageBreak/>
              <w:t>esprimere opinioni personali sugli argomenti affrontati e nei confronti delle informazioni ricevute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avere chiaro l’obiettivo da raggiungere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2"/>
              </w:numPr>
              <w:spacing w:before="31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lastRenderedPageBreak/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926059" w:rsidRDefault="00916890">
            <w:pPr>
              <w:spacing w:before="14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AREA LINGUISTICA</w:t>
            </w:r>
          </w:p>
          <w:p w:rsidR="00926059" w:rsidRDefault="00916890">
            <w:pPr>
              <w:spacing w:before="16"/>
              <w:jc w:val="both"/>
              <w:rPr>
                <w:b/>
              </w:rPr>
            </w:pPr>
            <w:r>
              <w:rPr>
                <w:b/>
              </w:rPr>
              <w:t>Comprensione</w:t>
            </w:r>
          </w:p>
          <w:p w:rsidR="00B379C4" w:rsidRDefault="00B379C4" w:rsidP="00B379C4">
            <w:pPr>
              <w:pStyle w:val="Normale0"/>
              <w:rPr>
                <w:u w:val="single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926059" w:rsidRDefault="00916890">
            <w:pPr>
              <w:numPr>
                <w:ilvl w:val="0"/>
                <w:numId w:val="14"/>
              </w:numPr>
              <w:spacing w:before="50"/>
              <w:jc w:val="both"/>
            </w:pPr>
            <w:r>
              <w:t>approfondire la conoscenza di vocaboli di uso comune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50"/>
              <w:jc w:val="both"/>
            </w:pPr>
            <w:r>
              <w:t>favorire l'acquisizione di nuovi vocaboli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28"/>
              <w:jc w:val="both"/>
            </w:pPr>
            <w:r>
              <w:t>comprendere brevi messaggi orali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16"/>
              <w:jc w:val="both"/>
            </w:pPr>
            <w:r>
              <w:t>favorire l'ascolto e la comprensione di una conversazione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16"/>
              <w:jc w:val="both"/>
            </w:pPr>
            <w:r>
              <w:t>ripetere il contenuto ascoltato/letto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16"/>
              <w:jc w:val="both"/>
            </w:pPr>
            <w:r>
              <w:t>seguire le trame di storie e racconti semplificati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16"/>
              <w:jc w:val="both"/>
            </w:pPr>
            <w:r>
              <w:t>comprendere le informazioni principali di un semplice brano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4"/>
              </w:numPr>
              <w:spacing w:before="16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12"/>
                <w:szCs w:val="12"/>
              </w:rPr>
            </w:pP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28"/>
                <w:szCs w:val="2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210"/>
          <w:jc w:val="center"/>
        </w:trPr>
        <w:tc>
          <w:tcPr>
            <w:tcW w:w="3686" w:type="dxa"/>
            <w:vMerge w:val="restart"/>
            <w:tcBorders>
              <w:bottom w:val="nil"/>
            </w:tcBorders>
          </w:tcPr>
          <w:p w:rsidR="00926059" w:rsidRDefault="00916890">
            <w:pPr>
              <w:spacing w:before="12"/>
              <w:jc w:val="both"/>
              <w:rPr>
                <w:b/>
              </w:rPr>
            </w:pPr>
            <w:r>
              <w:rPr>
                <w:b/>
              </w:rPr>
              <w:t>Produzione</w:t>
            </w:r>
          </w:p>
          <w:p w:rsidR="00926059" w:rsidRDefault="00926059">
            <w:pPr>
              <w:spacing w:before="14"/>
              <w:jc w:val="both"/>
              <w:rPr>
                <w:u w:val="single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14"/>
              <w:jc w:val="both"/>
            </w:pPr>
            <w:r>
              <w:t>sapersi esprimere con frasi semplici/ composte</w:t>
            </w:r>
          </w:p>
        </w:tc>
        <w:tc>
          <w:tcPr>
            <w:tcW w:w="649" w:type="dxa"/>
            <w:tcBorders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</w:tc>
      </w:tr>
      <w:tr w:rsidR="00926059">
        <w:trPr>
          <w:trHeight w:val="360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12"/>
              <w:jc w:val="both"/>
            </w:pPr>
            <w:r>
              <w:t>saper formulare delle richieste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405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spacing w:before="12"/>
              <w:jc w:val="both"/>
            </w:pPr>
            <w:r>
              <w:t>- riportare un vissuto con riferimenti spaziali e     temporali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30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28"/>
              <w:jc w:val="both"/>
            </w:pPr>
            <w:r>
              <w:t>usare forme comunicative corrette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50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28"/>
              <w:jc w:val="both"/>
            </w:pPr>
            <w:r>
              <w:t>produzione guidata di messaggi visivi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420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28"/>
              <w:jc w:val="both"/>
            </w:pPr>
            <w:r>
              <w:t xml:space="preserve"> saper usare alcune tecniche espressive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45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28"/>
              <w:jc w:val="both"/>
            </w:pPr>
            <w:r>
              <w:t>capacità di ascolto di fenomeni sonori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65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28"/>
              <w:jc w:val="both"/>
            </w:pPr>
            <w:r>
              <w:t>favorire linguaggi alternativi e/o integrativi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253"/>
          <w:jc w:val="center"/>
        </w:trPr>
        <w:tc>
          <w:tcPr>
            <w:tcW w:w="3686" w:type="dxa"/>
            <w:vMerge/>
            <w:tcBorders>
              <w:top w:val="nil"/>
              <w:bottom w:val="nil"/>
            </w:tcBorders>
          </w:tcPr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15"/>
              </w:numPr>
              <w:spacing w:before="38"/>
              <w:jc w:val="both"/>
            </w:pPr>
            <w:r>
              <w:t>raccontare una breve storia in modo ordinato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5"/>
              </w:numPr>
              <w:spacing w:before="38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jc w:val="center"/>
        </w:trPr>
        <w:tc>
          <w:tcPr>
            <w:tcW w:w="3686" w:type="dxa"/>
          </w:tcPr>
          <w:p w:rsidR="00926059" w:rsidRDefault="00916890">
            <w:pPr>
              <w:spacing w:before="16"/>
              <w:jc w:val="both"/>
              <w:rPr>
                <w:u w:val="single"/>
              </w:rPr>
            </w:pPr>
            <w:r>
              <w:rPr>
                <w:u w:val="single"/>
              </w:rPr>
              <w:t>AREA PSICOMOTORIA</w:t>
            </w:r>
          </w:p>
          <w:p w:rsidR="005910FD" w:rsidRDefault="005910FD" w:rsidP="005910FD">
            <w:pPr>
              <w:pStyle w:val="Normale0"/>
              <w:rPr>
                <w:b/>
              </w:rPr>
            </w:pPr>
          </w:p>
          <w:p w:rsidR="00926059" w:rsidRDefault="00926059">
            <w:pPr>
              <w:spacing w:before="12"/>
              <w:jc w:val="both"/>
              <w:rPr>
                <w:b/>
              </w:rPr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6"/>
              </w:numPr>
              <w:spacing w:before="14"/>
              <w:jc w:val="both"/>
            </w:pPr>
            <w:r>
              <w:t>sviluppare le capacità percettive e di manipolazione</w:t>
            </w:r>
          </w:p>
          <w:p w:rsidR="00926059" w:rsidRDefault="00916890">
            <w:pPr>
              <w:numPr>
                <w:ilvl w:val="0"/>
                <w:numId w:val="16"/>
              </w:numPr>
              <w:spacing w:before="24"/>
              <w:jc w:val="both"/>
            </w:pPr>
            <w:r>
              <w:t>acquisire e/o consolidare Io schema corporeo</w:t>
            </w:r>
          </w:p>
          <w:p w:rsidR="00926059" w:rsidRDefault="00916890">
            <w:pPr>
              <w:numPr>
                <w:ilvl w:val="0"/>
                <w:numId w:val="16"/>
              </w:numPr>
              <w:spacing w:before="16"/>
              <w:jc w:val="both"/>
            </w:pPr>
            <w:r>
              <w:t>sviluppare e consolidare le abilità motorie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6"/>
              </w:numPr>
              <w:spacing w:before="16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</w:tc>
      </w:tr>
      <w:tr w:rsidR="00926059">
        <w:trPr>
          <w:jc w:val="center"/>
        </w:trPr>
        <w:tc>
          <w:tcPr>
            <w:tcW w:w="3686" w:type="dxa"/>
          </w:tcPr>
          <w:p w:rsidR="00926059" w:rsidRDefault="00916890">
            <w:pPr>
              <w:spacing w:before="14"/>
              <w:jc w:val="both"/>
              <w:rPr>
                <w:u w:val="single"/>
              </w:rPr>
            </w:pPr>
            <w:r>
              <w:rPr>
                <w:u w:val="single"/>
              </w:rPr>
              <w:t>AREA NEURO-PSICOLOGICA</w:t>
            </w:r>
          </w:p>
          <w:p w:rsidR="00926059" w:rsidRDefault="00916890">
            <w:pPr>
              <w:spacing w:before="38"/>
              <w:jc w:val="both"/>
              <w:rPr>
                <w:b/>
              </w:rPr>
            </w:pPr>
            <w:r>
              <w:rPr>
                <w:b/>
              </w:rPr>
              <w:t>Memoria</w:t>
            </w:r>
          </w:p>
          <w:p w:rsidR="005910FD" w:rsidRPr="005910FD" w:rsidRDefault="005910FD" w:rsidP="005910FD">
            <w:pPr>
              <w:pStyle w:val="Normale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926059" w:rsidRDefault="00926059">
            <w:pPr>
              <w:spacing w:before="16"/>
              <w:jc w:val="both"/>
              <w:rPr>
                <w:u w:val="single"/>
              </w:rPr>
            </w:pPr>
          </w:p>
        </w:tc>
        <w:tc>
          <w:tcPr>
            <w:tcW w:w="5448" w:type="dxa"/>
          </w:tcPr>
          <w:p w:rsidR="00926059" w:rsidRDefault="00916890">
            <w:pPr>
              <w:spacing w:before="14"/>
              <w:jc w:val="both"/>
            </w:pPr>
            <w:r>
              <w:t>- proposizione di compiti e sequenze operative</w:t>
            </w:r>
          </w:p>
          <w:p w:rsidR="00926059" w:rsidRDefault="00916890">
            <w:pPr>
              <w:spacing w:before="16"/>
              <w:jc w:val="both"/>
            </w:pPr>
            <w:r>
              <w:t xml:space="preserve">  brevi e ripetute</w:t>
            </w:r>
          </w:p>
          <w:p w:rsidR="00926059" w:rsidRDefault="00916890">
            <w:pPr>
              <w:spacing w:before="14"/>
              <w:jc w:val="both"/>
            </w:pPr>
            <w:r>
              <w:t>- potenziare la memoria a breve e lungo termine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093110">
            <w:pPr>
              <w:spacing w:before="14"/>
              <w:jc w:val="both"/>
            </w:pPr>
            <w:r>
              <w:t>-</w:t>
            </w:r>
            <w:r w:rsidR="00916890"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jc w:val="center"/>
        </w:trPr>
        <w:tc>
          <w:tcPr>
            <w:tcW w:w="3686" w:type="dxa"/>
          </w:tcPr>
          <w:p w:rsidR="00926059" w:rsidRDefault="00916890">
            <w:pPr>
              <w:spacing w:before="14"/>
              <w:jc w:val="both"/>
              <w:rPr>
                <w:b/>
              </w:rPr>
            </w:pPr>
            <w:r>
              <w:rPr>
                <w:b/>
              </w:rPr>
              <w:t>Attenzione</w:t>
            </w:r>
          </w:p>
          <w:p w:rsidR="005910FD" w:rsidRDefault="005910FD" w:rsidP="005910FD">
            <w:pPr>
              <w:pStyle w:val="Normale0"/>
              <w:rPr>
                <w:b/>
                <w:u w:val="single"/>
              </w:rPr>
            </w:pPr>
          </w:p>
          <w:p w:rsidR="00926059" w:rsidRDefault="00926059">
            <w:pPr>
              <w:spacing w:before="14"/>
              <w:jc w:val="both"/>
              <w:rPr>
                <w:b/>
                <w:u w:val="single"/>
              </w:rPr>
            </w:pPr>
          </w:p>
        </w:tc>
        <w:tc>
          <w:tcPr>
            <w:tcW w:w="5448" w:type="dxa"/>
          </w:tcPr>
          <w:p w:rsidR="00926059" w:rsidRDefault="00916890">
            <w:pPr>
              <w:spacing w:before="9"/>
              <w:jc w:val="both"/>
            </w:pPr>
            <w:r>
              <w:t>- sollecitazione attraverso strategie didattiche</w:t>
            </w:r>
          </w:p>
          <w:p w:rsidR="00926059" w:rsidRDefault="00916890">
            <w:pPr>
              <w:spacing w:before="14"/>
              <w:jc w:val="both"/>
            </w:pPr>
            <w:r>
              <w:t xml:space="preserve">  specifiche, con particolare riferimento al   </w:t>
            </w:r>
          </w:p>
          <w:p w:rsidR="00926059" w:rsidRDefault="00916890">
            <w:pPr>
              <w:spacing w:before="14"/>
              <w:jc w:val="both"/>
            </w:pPr>
            <w:r>
              <w:t xml:space="preserve">  vissuto quotidiano</w:t>
            </w:r>
          </w:p>
          <w:p w:rsidR="00093110" w:rsidRDefault="00093110" w:rsidP="0009311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093110" w:rsidRDefault="00093110" w:rsidP="00093110">
            <w:pPr>
              <w:spacing w:before="14"/>
              <w:jc w:val="both"/>
            </w:pPr>
            <w:r>
              <w:t>-………………………………………………………</w:t>
            </w:r>
          </w:p>
        </w:tc>
        <w:tc>
          <w:tcPr>
            <w:tcW w:w="649" w:type="dxa"/>
          </w:tcPr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796"/>
          <w:jc w:val="center"/>
        </w:trPr>
        <w:tc>
          <w:tcPr>
            <w:tcW w:w="3686" w:type="dxa"/>
          </w:tcPr>
          <w:p w:rsidR="00926059" w:rsidRDefault="00916890">
            <w:pPr>
              <w:spacing w:before="14"/>
              <w:jc w:val="both"/>
              <w:rPr>
                <w:b/>
              </w:rPr>
            </w:pPr>
            <w:r>
              <w:rPr>
                <w:b/>
              </w:rPr>
              <w:lastRenderedPageBreak/>
              <w:t>Organizzazione spazio-temporale</w:t>
            </w:r>
          </w:p>
          <w:p w:rsidR="00926059" w:rsidRDefault="00926059">
            <w:pPr>
              <w:spacing w:before="14"/>
              <w:jc w:val="both"/>
              <w:rPr>
                <w:b/>
              </w:rPr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7"/>
              </w:numPr>
              <w:jc w:val="both"/>
            </w:pPr>
            <w:r>
              <w:t xml:space="preserve">conoscere lo spazio grafico                    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7"/>
              <w:jc w:val="both"/>
            </w:pPr>
            <w:r>
              <w:t xml:space="preserve">conoscere i concetti geografici                  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26"/>
              <w:jc w:val="both"/>
            </w:pPr>
            <w:r>
              <w:t>seguire i percorsi dati e sapere individuare i cambiamenti di direzione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12"/>
              <w:jc w:val="both"/>
            </w:pPr>
            <w:r>
              <w:t xml:space="preserve">sapersi orientare in un ambiente conosciuto       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14"/>
              <w:jc w:val="both"/>
            </w:pPr>
            <w:r>
              <w:t xml:space="preserve">costruire una sequenza temporale (prima,dopo)   </w:t>
            </w:r>
          </w:p>
          <w:p w:rsidR="00926059" w:rsidRDefault="00916890">
            <w:pPr>
              <w:numPr>
                <w:ilvl w:val="0"/>
                <w:numId w:val="17"/>
              </w:numPr>
              <w:jc w:val="both"/>
            </w:pPr>
            <w:r>
              <w:t xml:space="preserve">conoscere il tempo ciclico                      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24"/>
              <w:jc w:val="both"/>
            </w:pPr>
            <w:r>
              <w:t xml:space="preserve">conoscere il calendario                        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40"/>
              <w:jc w:val="both"/>
            </w:pPr>
            <w:r>
              <w:t>distinguere ieri, oggi, domani come sequenza       temporale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14"/>
              <w:jc w:val="both"/>
            </w:pPr>
            <w:r>
              <w:t xml:space="preserve">conoscere alcuni eventi storici e collocarli in successione logica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7"/>
              </w:numPr>
              <w:spacing w:before="14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796"/>
          <w:jc w:val="center"/>
        </w:trPr>
        <w:tc>
          <w:tcPr>
            <w:tcW w:w="3686" w:type="dxa"/>
          </w:tcPr>
          <w:p w:rsidR="00926059" w:rsidRDefault="00916890">
            <w:pPr>
              <w:spacing w:before="14"/>
              <w:jc w:val="both"/>
              <w:rPr>
                <w:u w:val="single"/>
              </w:rPr>
            </w:pPr>
            <w:r>
              <w:rPr>
                <w:u w:val="single"/>
              </w:rPr>
              <w:t>AUTONOMIA</w:t>
            </w:r>
          </w:p>
          <w:p w:rsidR="00926059" w:rsidRDefault="00916890">
            <w:pPr>
              <w:spacing w:before="14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Personale     </w:t>
            </w:r>
          </w:p>
          <w:p w:rsidR="00B379C4" w:rsidRDefault="00B379C4" w:rsidP="00B379C4">
            <w:pPr>
              <w:pStyle w:val="Normale0"/>
              <w:rPr>
                <w:b/>
                <w:u w:val="single"/>
              </w:rPr>
            </w:pPr>
          </w:p>
          <w:p w:rsidR="00926059" w:rsidRDefault="00926059">
            <w:pPr>
              <w:spacing w:before="14"/>
              <w:jc w:val="both"/>
              <w:rPr>
                <w:b/>
                <w:u w:val="single"/>
              </w:rPr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da strutturare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 xml:space="preserve">in via di strutturazione                           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 xml:space="preserve">sapersi vestire e svestire                           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consumare correttamente la merenda durante la   ricreazione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tentare di risolvere un problema da solo prima di  chiedere aiuto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predisporre il materiale delle varie materie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portare  a termine i compiti intrapresi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lavorare in modo autonomo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8"/>
              </w:numPr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411"/>
          <w:jc w:val="center"/>
        </w:trPr>
        <w:tc>
          <w:tcPr>
            <w:tcW w:w="3686" w:type="dxa"/>
          </w:tcPr>
          <w:p w:rsidR="00926059" w:rsidRDefault="009168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Sociale      </w:t>
            </w:r>
          </w:p>
          <w:p w:rsidR="00B379C4" w:rsidRDefault="00B379C4" w:rsidP="00B379C4">
            <w:pPr>
              <w:pStyle w:val="Normale0"/>
              <w:rPr>
                <w:b/>
              </w:rPr>
            </w:pPr>
          </w:p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 xml:space="preserve">da strutturare                             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45"/>
              <w:jc w:val="both"/>
            </w:pPr>
            <w:r>
              <w:t xml:space="preserve">in via di strutturazione                      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40"/>
              <w:jc w:val="both"/>
            </w:pPr>
            <w:r>
              <w:t xml:space="preserve">salutare chi incontra                       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40"/>
              <w:jc w:val="both"/>
            </w:pPr>
            <w:r>
              <w:t xml:space="preserve">esprimere in modo comprensibile i propri bisogni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1"/>
              <w:jc w:val="both"/>
            </w:pPr>
            <w:r>
              <w:t xml:space="preserve">sapere usare il telefono                   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4"/>
              <w:jc w:val="both"/>
            </w:pPr>
            <w:r>
              <w:t>sapere usare il denaro in situazioni reali e/o simulate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48"/>
              <w:jc w:val="both"/>
            </w:pPr>
            <w:r>
              <w:t xml:space="preserve">sapere leggere l'ora                      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riconoscere e sapere usare i principali mezzi      pubblici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 xml:space="preserve"> conoscere i vari locali della scuola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2092"/>
          <w:jc w:val="center"/>
        </w:trPr>
        <w:tc>
          <w:tcPr>
            <w:tcW w:w="3686" w:type="dxa"/>
          </w:tcPr>
          <w:p w:rsidR="00926059" w:rsidRDefault="009168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APPRENDIMENTO           </w:t>
            </w:r>
          </w:p>
          <w:p w:rsidR="00926059" w:rsidRDefault="00916890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Lettura                         </w:t>
            </w:r>
          </w:p>
          <w:p w:rsidR="00B379C4" w:rsidRDefault="00B379C4" w:rsidP="00B379C4">
            <w:pPr>
              <w:pStyle w:val="Normale0"/>
              <w:rPr>
                <w:u w:val="single"/>
              </w:rPr>
            </w:pPr>
          </w:p>
          <w:p w:rsidR="00926059" w:rsidRDefault="00926059">
            <w:pPr>
              <w:jc w:val="both"/>
              <w:rPr>
                <w:u w:val="single"/>
              </w:rPr>
            </w:pPr>
          </w:p>
        </w:tc>
        <w:tc>
          <w:tcPr>
            <w:tcW w:w="5448" w:type="dxa"/>
          </w:tcPr>
          <w:p w:rsidR="00926059" w:rsidRDefault="00916890">
            <w:pPr>
              <w:jc w:val="both"/>
            </w:pPr>
            <w:r>
              <w:t xml:space="preserve">- da acquisire                                     </w:t>
            </w:r>
          </w:p>
          <w:p w:rsidR="00926059" w:rsidRDefault="00916890">
            <w:pPr>
              <w:jc w:val="both"/>
            </w:pPr>
            <w:r>
              <w:t xml:space="preserve">- riconoscere i grafemi                    </w:t>
            </w:r>
          </w:p>
          <w:p w:rsidR="00926059" w:rsidRDefault="00916890">
            <w:pPr>
              <w:jc w:val="both"/>
            </w:pPr>
            <w:r>
              <w:t xml:space="preserve">- lettura sillabata                                </w:t>
            </w:r>
          </w:p>
          <w:p w:rsidR="00926059" w:rsidRDefault="00916890">
            <w:pPr>
              <w:jc w:val="both"/>
            </w:pPr>
            <w:r>
              <w:t xml:space="preserve">- comprensione semplici brani   </w:t>
            </w:r>
          </w:p>
          <w:p w:rsidR="00926059" w:rsidRDefault="00916890">
            <w:pPr>
              <w:jc w:val="both"/>
            </w:pPr>
            <w:r>
              <w:t xml:space="preserve">- leggere parole e frasi correttamente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26059">
            <w:pPr>
              <w:jc w:val="both"/>
              <w:rPr>
                <w:sz w:val="8"/>
                <w:szCs w:val="8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 w:rsidTr="000300C3">
        <w:trPr>
          <w:trHeight w:val="557"/>
          <w:jc w:val="center"/>
        </w:trPr>
        <w:tc>
          <w:tcPr>
            <w:tcW w:w="3686" w:type="dxa"/>
          </w:tcPr>
          <w:p w:rsidR="00926059" w:rsidRDefault="00916890">
            <w:pPr>
              <w:jc w:val="both"/>
              <w:rPr>
                <w:b/>
              </w:rPr>
            </w:pPr>
            <w:r>
              <w:rPr>
                <w:b/>
              </w:rPr>
              <w:t xml:space="preserve">Lettura Funzionale                </w:t>
            </w:r>
          </w:p>
          <w:p w:rsidR="00B379C4" w:rsidRDefault="00B379C4" w:rsidP="00B379C4">
            <w:pPr>
              <w:pStyle w:val="Normale0"/>
              <w:rPr>
                <w:u w:val="single"/>
              </w:rPr>
            </w:pPr>
          </w:p>
          <w:p w:rsidR="00926059" w:rsidRDefault="009168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448" w:type="dxa"/>
          </w:tcPr>
          <w:p w:rsidR="00926059" w:rsidRDefault="00916890">
            <w:pPr>
              <w:jc w:val="both"/>
            </w:pPr>
            <w:r>
              <w:t xml:space="preserve">- riconoscere simboli,                           </w:t>
            </w:r>
          </w:p>
          <w:p w:rsidR="00926059" w:rsidRDefault="00916890">
            <w:pPr>
              <w:jc w:val="both"/>
            </w:pPr>
            <w:r>
              <w:t xml:space="preserve">- segni                                           </w:t>
            </w:r>
          </w:p>
          <w:p w:rsidR="00926059" w:rsidRDefault="00916890">
            <w:pPr>
              <w:jc w:val="both"/>
            </w:pPr>
            <w:r>
              <w:t xml:space="preserve">- etichette                                               </w:t>
            </w:r>
          </w:p>
          <w:p w:rsidR="00926059" w:rsidRDefault="00916890">
            <w:pPr>
              <w:jc w:val="both"/>
            </w:pPr>
            <w:r>
              <w:t>- insegne e relativo significato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lastRenderedPageBreak/>
              <w:t>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lastRenderedPageBreak/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796"/>
          <w:jc w:val="center"/>
        </w:trPr>
        <w:tc>
          <w:tcPr>
            <w:tcW w:w="3686" w:type="dxa"/>
          </w:tcPr>
          <w:p w:rsidR="00926059" w:rsidRDefault="009168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Scrittura</w:t>
            </w:r>
          </w:p>
          <w:p w:rsidR="00926059" w:rsidRDefault="00926059" w:rsidP="00B379C4">
            <w:pPr>
              <w:jc w:val="both"/>
              <w:rPr>
                <w:b/>
                <w:u w:val="single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926059" w:rsidRDefault="00916890">
            <w:pPr>
              <w:spacing w:before="9"/>
              <w:jc w:val="both"/>
            </w:pPr>
            <w:r>
              <w:t xml:space="preserve">- esercizi di pregrafismo       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jc w:val="both"/>
            </w:pPr>
            <w:r>
              <w:t xml:space="preserve">rispetto dello spazio grafico 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14"/>
              <w:jc w:val="both"/>
            </w:pPr>
            <w:r>
              <w:t xml:space="preserve">copiare da un modello dato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19"/>
              <w:jc w:val="both"/>
            </w:pPr>
            <w:r>
              <w:t xml:space="preserve">scrivere sotto dettatura: sillabe                              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16"/>
              <w:jc w:val="both"/>
            </w:pPr>
            <w:r>
              <w:t xml:space="preserve">parole                         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9"/>
              <w:jc w:val="both"/>
            </w:pPr>
            <w:r>
              <w:t xml:space="preserve">frasi                                                 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9"/>
              <w:jc w:val="both"/>
            </w:pPr>
            <w:r>
              <w:t xml:space="preserve">scrivere parole e frasi correttamente       </w:t>
            </w:r>
          </w:p>
          <w:p w:rsidR="00926059" w:rsidRDefault="00916890">
            <w:pPr>
              <w:numPr>
                <w:ilvl w:val="0"/>
                <w:numId w:val="20"/>
              </w:numPr>
              <w:spacing w:before="9"/>
              <w:jc w:val="both"/>
            </w:pPr>
            <w:r>
              <w:t xml:space="preserve">produrre frasi seguendo uno schema            </w:t>
            </w:r>
          </w:p>
          <w:p w:rsidR="00926059" w:rsidRDefault="00916890">
            <w:pPr>
              <w:numPr>
                <w:ilvl w:val="0"/>
                <w:numId w:val="20"/>
              </w:numPr>
              <w:jc w:val="both"/>
            </w:pPr>
            <w:r>
              <w:t xml:space="preserve">auto correzione del testo prodotto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20"/>
              </w:numPr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210"/>
          <w:jc w:val="center"/>
        </w:trPr>
        <w:tc>
          <w:tcPr>
            <w:tcW w:w="3686" w:type="dxa"/>
            <w:vMerge w:val="restart"/>
          </w:tcPr>
          <w:p w:rsidR="00926059" w:rsidRDefault="00916890">
            <w:pPr>
              <w:jc w:val="both"/>
              <w:rPr>
                <w:b/>
              </w:rPr>
            </w:pPr>
            <w:r>
              <w:rPr>
                <w:b/>
              </w:rPr>
              <w:t>Area logico matematica</w:t>
            </w:r>
          </w:p>
          <w:p w:rsidR="00926059" w:rsidRDefault="0091689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48" w:type="dxa"/>
            <w:tcBorders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jc w:val="both"/>
            </w:pPr>
            <w:r>
              <w:t>discriminare</w:t>
            </w:r>
          </w:p>
        </w:tc>
        <w:tc>
          <w:tcPr>
            <w:tcW w:w="649" w:type="dxa"/>
            <w:tcBorders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28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jc w:val="both"/>
            </w:pPr>
            <w:r>
              <w:t xml:space="preserve">classificare                             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</w:tc>
      </w:tr>
      <w:tr w:rsidR="00926059">
        <w:trPr>
          <w:trHeight w:val="31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38"/>
              <w:jc w:val="both"/>
            </w:pPr>
            <w:r>
              <w:t xml:space="preserve">seriare                                    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  <w:rPr>
                <w:sz w:val="4"/>
                <w:szCs w:val="4"/>
              </w:rPr>
            </w:pPr>
            <w:r>
              <w:sym w:font="Wingdings" w:char="F072"/>
            </w:r>
          </w:p>
        </w:tc>
      </w:tr>
      <w:tr w:rsidR="00926059">
        <w:trPr>
          <w:trHeight w:val="360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19"/>
              <w:jc w:val="both"/>
            </w:pPr>
            <w:r>
              <w:t xml:space="preserve">conoscere i simboli delle quattro operazioni  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</w:tc>
      </w:tr>
      <w:tr w:rsidR="00926059">
        <w:trPr>
          <w:trHeight w:val="360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24"/>
              <w:jc w:val="both"/>
            </w:pPr>
            <w:r>
              <w:t xml:space="preserve">conoscere i numeri               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  <w:rPr>
                <w:sz w:val="4"/>
                <w:szCs w:val="4"/>
              </w:rPr>
            </w:pPr>
            <w:r>
              <w:sym w:font="Wingdings" w:char="F072"/>
            </w:r>
          </w:p>
        </w:tc>
      </w:tr>
      <w:tr w:rsidR="00926059">
        <w:trPr>
          <w:trHeight w:val="311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24"/>
              <w:jc w:val="both"/>
            </w:pPr>
            <w:r>
              <w:t>operare con i numeri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  <w:r>
              <w:t xml:space="preserve"> </w:t>
            </w:r>
          </w:p>
        </w:tc>
      </w:tr>
      <w:tr w:rsidR="00926059">
        <w:trPr>
          <w:trHeight w:val="34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spacing w:before="24"/>
              <w:jc w:val="both"/>
            </w:pPr>
            <w:r>
              <w:t xml:space="preserve">- mettere i numeri in ordine ascendente e discendente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17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spacing w:before="24"/>
              <w:jc w:val="both"/>
            </w:pPr>
            <w:r>
              <w:t xml:space="preserve">- operare con le quattro operazioni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26059">
            <w:pPr>
              <w:jc w:val="both"/>
              <w:rPr>
                <w:sz w:val="4"/>
                <w:szCs w:val="4"/>
              </w:rPr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180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spacing w:before="7"/>
              <w:jc w:val="both"/>
            </w:pPr>
            <w:r>
              <w:t xml:space="preserve">- identificare e risolvere piccoli problemi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  <w:rPr>
                <w:sz w:val="4"/>
                <w:szCs w:val="4"/>
              </w:rPr>
            </w:pPr>
          </w:p>
        </w:tc>
      </w:tr>
      <w:tr w:rsidR="00926059">
        <w:trPr>
          <w:trHeight w:val="37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7"/>
              <w:jc w:val="both"/>
            </w:pPr>
            <w:r>
              <w:t xml:space="preserve">riconoscere e leggere i numeri a più cifre (decine, centinaia, migliaia)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87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7"/>
              <w:jc w:val="both"/>
            </w:pPr>
            <w:r>
              <w:t>comporre e scomporre le quantità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4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7"/>
              <w:jc w:val="both"/>
            </w:pPr>
            <w:r>
              <w:t>conoscere le tabelline utilizzando riferimenti grafici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52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926059" w:rsidRDefault="00916890">
            <w:pPr>
              <w:numPr>
                <w:ilvl w:val="0"/>
                <w:numId w:val="21"/>
              </w:numPr>
              <w:spacing w:before="7"/>
              <w:jc w:val="both"/>
            </w:pPr>
            <w:r>
              <w:t xml:space="preserve">eseguire le operazioni in colonna con e senza cambio      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330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  <w:tcBorders>
              <w:top w:val="nil"/>
            </w:tcBorders>
          </w:tcPr>
          <w:p w:rsidR="00926059" w:rsidRDefault="00916890">
            <w:pPr>
              <w:jc w:val="both"/>
            </w:pPr>
            <w:r>
              <w:t>- rappresentare graficamente le figure piane</w:t>
            </w:r>
          </w:p>
        </w:tc>
        <w:tc>
          <w:tcPr>
            <w:tcW w:w="649" w:type="dxa"/>
            <w:tcBorders>
              <w:top w:val="nil"/>
            </w:tcBorders>
          </w:tcPr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  <w:tr w:rsidR="00926059">
        <w:trPr>
          <w:trHeight w:val="495"/>
          <w:jc w:val="center"/>
        </w:trPr>
        <w:tc>
          <w:tcPr>
            <w:tcW w:w="3686" w:type="dxa"/>
            <w:vMerge/>
          </w:tcPr>
          <w:p w:rsidR="00926059" w:rsidRDefault="00926059">
            <w:pPr>
              <w:jc w:val="both"/>
              <w:rPr>
                <w:b/>
              </w:rPr>
            </w:pPr>
          </w:p>
        </w:tc>
        <w:tc>
          <w:tcPr>
            <w:tcW w:w="5448" w:type="dxa"/>
          </w:tcPr>
          <w:p w:rsidR="00926059" w:rsidRDefault="00916890">
            <w:pPr>
              <w:numPr>
                <w:ilvl w:val="0"/>
                <w:numId w:val="21"/>
              </w:numPr>
              <w:jc w:val="both"/>
            </w:pPr>
            <w:r>
              <w:t xml:space="preserve">riconoscere e denominare le varie figure geometriche anche nell’ambiente circostante       </w:t>
            </w:r>
          </w:p>
          <w:p w:rsidR="00926059" w:rsidRDefault="00916890">
            <w:pPr>
              <w:numPr>
                <w:ilvl w:val="0"/>
                <w:numId w:val="19"/>
              </w:numPr>
              <w:spacing w:before="24"/>
              <w:jc w:val="both"/>
            </w:pPr>
            <w:r>
              <w:t>……………………………………………………</w:t>
            </w:r>
          </w:p>
          <w:p w:rsidR="00926059" w:rsidRDefault="00916890">
            <w:pPr>
              <w:numPr>
                <w:ilvl w:val="0"/>
                <w:numId w:val="21"/>
              </w:numPr>
              <w:jc w:val="both"/>
            </w:pPr>
            <w:r>
              <w:t>………………………………………………………</w:t>
            </w:r>
          </w:p>
        </w:tc>
        <w:tc>
          <w:tcPr>
            <w:tcW w:w="649" w:type="dxa"/>
          </w:tcPr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26059">
            <w:pPr>
              <w:jc w:val="both"/>
            </w:pPr>
          </w:p>
          <w:p w:rsidR="00926059" w:rsidRDefault="00916890">
            <w:pPr>
              <w:jc w:val="both"/>
            </w:pPr>
            <w:r>
              <w:sym w:font="Wingdings" w:char="F072"/>
            </w:r>
          </w:p>
          <w:p w:rsidR="00926059" w:rsidRDefault="00916890">
            <w:pPr>
              <w:jc w:val="both"/>
            </w:pPr>
            <w:r>
              <w:sym w:font="Wingdings" w:char="F072"/>
            </w:r>
          </w:p>
        </w:tc>
      </w:tr>
    </w:tbl>
    <w:p w:rsidR="00926059" w:rsidRDefault="00926059">
      <w:pPr>
        <w:rPr>
          <w:rFonts w:ascii="Arial" w:hAnsi="Arial" w:cs="Arial"/>
          <w:sz w:val="20"/>
          <w:szCs w:val="20"/>
        </w:rPr>
      </w:pPr>
    </w:p>
    <w:p w:rsidR="005910FD" w:rsidRDefault="005910FD">
      <w:pPr>
        <w:rPr>
          <w:rFonts w:ascii="Arial" w:hAnsi="Arial" w:cs="Arial"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9492"/>
      </w:tblGrid>
      <w:tr w:rsidR="00B379C4" w:rsidRPr="00DB44A8" w:rsidTr="00B379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4" w:rsidRPr="00B379C4" w:rsidRDefault="00B379C4" w:rsidP="00B379C4">
            <w:pPr>
              <w:jc w:val="both"/>
            </w:pPr>
            <w:r w:rsidRPr="00B379C4">
              <w:rPr>
                <w:sz w:val="22"/>
                <w:szCs w:val="22"/>
              </w:rPr>
              <w:t xml:space="preserve">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79C4" w:rsidRPr="00B379C4" w:rsidRDefault="00B379C4" w:rsidP="00B379C4">
            <w:pPr>
              <w:jc w:val="both"/>
              <w:rPr>
                <w:rFonts w:ascii="Arial" w:hAnsi="Arial" w:cs="Arial"/>
              </w:rPr>
            </w:pPr>
            <w:r w:rsidRPr="00B379C4">
              <w:rPr>
                <w:rFonts w:ascii="Arial" w:hAnsi="Arial" w:cs="Arial"/>
                <w:b/>
                <w:sz w:val="22"/>
                <w:szCs w:val="22"/>
              </w:rPr>
              <w:t>Programmazione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curricolare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379C4" w:rsidRPr="00DB44A8" w:rsidTr="00B379C4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4" w:rsidRPr="00B379C4" w:rsidRDefault="00B379C4" w:rsidP="00B379C4">
            <w:pPr>
              <w:jc w:val="both"/>
            </w:pPr>
          </w:p>
          <w:p w:rsidR="00B379C4" w:rsidRPr="00B379C4" w:rsidRDefault="00B379C4" w:rsidP="00B379C4">
            <w:pPr>
              <w:jc w:val="both"/>
            </w:pPr>
            <w:r w:rsidRPr="00B379C4">
              <w:rPr>
                <w:sz w:val="22"/>
                <w:szCs w:val="22"/>
              </w:rPr>
              <w:t xml:space="preserve">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79C4" w:rsidRPr="00B379C4" w:rsidRDefault="00B379C4" w:rsidP="00B379C4">
            <w:pPr>
              <w:jc w:val="both"/>
              <w:rPr>
                <w:rFonts w:ascii="Arial" w:hAnsi="Arial" w:cs="Arial"/>
              </w:rPr>
            </w:pPr>
            <w:r w:rsidRPr="00B379C4">
              <w:rPr>
                <w:rFonts w:ascii="Arial" w:hAnsi="Arial" w:cs="Arial"/>
                <w:b/>
                <w:sz w:val="22"/>
                <w:szCs w:val="22"/>
              </w:rPr>
              <w:t>Programmazione riconducibile</w:t>
            </w:r>
            <w:r w:rsidRPr="00B379C4">
              <w:rPr>
                <w:rFonts w:ascii="Arial" w:hAnsi="Arial" w:cs="Arial"/>
                <w:sz w:val="22"/>
                <w:szCs w:val="22"/>
              </w:rPr>
              <w:t xml:space="preserve"> agli obiettivi minimi previsti dai programmi ministeriali, o comunque ad essi globalmente corrispondenti (art.15, comma 3, OM 90 del 21/5/2001)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379C4" w:rsidRPr="00DB44A8" w:rsidTr="00B379C4">
        <w:trPr>
          <w:trHeight w:val="864"/>
        </w:trPr>
        <w:tc>
          <w:tcPr>
            <w:tcW w:w="0" w:type="auto"/>
            <w:tcBorders>
              <w:top w:val="single" w:sz="4" w:space="0" w:color="auto"/>
            </w:tcBorders>
          </w:tcPr>
          <w:p w:rsidR="00B379C4" w:rsidRPr="00B379C4" w:rsidRDefault="00B379C4" w:rsidP="00B379C4">
            <w:pPr>
              <w:jc w:val="both"/>
            </w:pPr>
            <w:r w:rsidRPr="00B379C4">
              <w:rPr>
                <w:sz w:val="22"/>
                <w:szCs w:val="22"/>
              </w:rPr>
              <w:t xml:space="preserve">    </w:t>
            </w:r>
          </w:p>
        </w:tc>
        <w:tc>
          <w:tcPr>
            <w:tcW w:w="0" w:type="auto"/>
          </w:tcPr>
          <w:p w:rsidR="00B379C4" w:rsidRPr="00B379C4" w:rsidRDefault="00B379C4" w:rsidP="00B379C4">
            <w:pPr>
              <w:jc w:val="both"/>
              <w:rPr>
                <w:rFonts w:ascii="Arial" w:hAnsi="Arial" w:cs="Arial"/>
              </w:rPr>
            </w:pPr>
            <w:r w:rsidRPr="00B379C4">
              <w:rPr>
                <w:rFonts w:ascii="Arial" w:hAnsi="Arial" w:cs="Arial"/>
                <w:b/>
                <w:sz w:val="22"/>
                <w:szCs w:val="22"/>
              </w:rPr>
              <w:t>Programmazione differenziata</w:t>
            </w:r>
            <w:r w:rsidRPr="00B379C4">
              <w:rPr>
                <w:rFonts w:ascii="Arial" w:hAnsi="Arial" w:cs="Arial"/>
                <w:sz w:val="22"/>
                <w:szCs w:val="22"/>
              </w:rPr>
              <w:t xml:space="preserve"> in vista di obiettivi didattici formativi NON riconducibile ai programmi ministeriali -OM 90 del 21/5/01, art.15, comma 4 e 5- Di tanto la famiglia è stata informata secondo quanto previsto dall’art.4, comma 5, OM 128/99.</w:t>
            </w:r>
          </w:p>
        </w:tc>
      </w:tr>
    </w:tbl>
    <w:p w:rsidR="00926059" w:rsidRDefault="00926059">
      <w:pPr>
        <w:rPr>
          <w:rFonts w:ascii="Arial" w:hAnsi="Arial" w:cs="Arial"/>
          <w:sz w:val="20"/>
          <w:szCs w:val="20"/>
        </w:rPr>
      </w:pPr>
    </w:p>
    <w:p w:rsidR="00926059" w:rsidRDefault="00926059">
      <w:pPr>
        <w:rPr>
          <w:rFonts w:ascii="Arial" w:hAnsi="Arial" w:cs="Arial"/>
          <w:sz w:val="20"/>
          <w:szCs w:val="20"/>
        </w:rPr>
      </w:pPr>
    </w:p>
    <w:p w:rsidR="00926059" w:rsidRDefault="0091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DESCRIZIONE DEL CONTESTO E RILEVAMENTO DEI BISOGNI</w:t>
      </w:r>
    </w:p>
    <w:p w:rsidR="00926059" w:rsidRDefault="0091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(relazione iniziale)</w:t>
      </w:r>
    </w:p>
    <w:p w:rsidR="00E31245" w:rsidRDefault="00E31245" w:rsidP="00E31245">
      <w:pPr>
        <w:jc w:val="both"/>
        <w:rPr>
          <w:rFonts w:ascii="Arial" w:hAnsi="Arial" w:cs="Arial"/>
          <w:sz w:val="22"/>
          <w:szCs w:val="22"/>
        </w:rPr>
      </w:pPr>
      <w:r w:rsidRPr="00E31245">
        <w:rPr>
          <w:rFonts w:ascii="Arial" w:hAnsi="Arial" w:cs="Arial"/>
          <w:sz w:val="22"/>
          <w:szCs w:val="22"/>
          <w:highlight w:val="yellow"/>
        </w:rPr>
        <w:t>Breve e dettagliata descrizione del contesto (ambiente, ecc.), del gruppo-classe (specificare il nr. di alunni, le modalità di rapporto presenti nella classe, le interazioni fra i compagni e tutti quegli aspetti che concorrono a descrivere il clima scolastico), degli elementi che rappresentano barriere e degli elementi che si pongono come  facilitazioni</w:t>
      </w:r>
      <w:r w:rsidRPr="00E31245">
        <w:rPr>
          <w:rFonts w:ascii="Arial" w:hAnsi="Arial" w:cs="Arial"/>
          <w:color w:val="548DD4"/>
          <w:sz w:val="22"/>
          <w:szCs w:val="22"/>
          <w:highlight w:val="yellow"/>
        </w:rPr>
        <w:t xml:space="preserve"> </w:t>
      </w:r>
      <w:r w:rsidRPr="00E31245">
        <w:rPr>
          <w:rFonts w:ascii="Arial" w:hAnsi="Arial" w:cs="Arial"/>
          <w:color w:val="000000"/>
          <w:sz w:val="22"/>
          <w:szCs w:val="22"/>
          <w:highlight w:val="yellow"/>
        </w:rPr>
        <w:t>e degli altri</w:t>
      </w:r>
      <w:r w:rsidRPr="00E31245">
        <w:rPr>
          <w:rFonts w:ascii="Arial" w:hAnsi="Arial" w:cs="Arial"/>
          <w:color w:val="548DD4"/>
          <w:sz w:val="22"/>
          <w:szCs w:val="22"/>
          <w:highlight w:val="yellow"/>
        </w:rPr>
        <w:t xml:space="preserve"> </w:t>
      </w:r>
      <w:r w:rsidRPr="00E31245">
        <w:rPr>
          <w:rFonts w:ascii="Arial" w:hAnsi="Arial" w:cs="Arial"/>
          <w:sz w:val="22"/>
          <w:szCs w:val="22"/>
          <w:highlight w:val="yellow"/>
        </w:rPr>
        <w:t>elementi ritenuti rilevanti ai fini della progettazione.</w:t>
      </w:r>
    </w:p>
    <w:p w:rsidR="00E31245" w:rsidRDefault="00E31245" w:rsidP="00E31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59" w:rsidRDefault="009260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26059">
        <w:tc>
          <w:tcPr>
            <w:tcW w:w="9778" w:type="dxa"/>
          </w:tcPr>
          <w:p w:rsidR="00500BE9" w:rsidRDefault="00916890" w:rsidP="00500B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00BE9">
              <w:rPr>
                <w:rFonts w:ascii="Arial" w:hAnsi="Arial" w:cs="Arial"/>
                <w:b/>
                <w:sz w:val="20"/>
                <w:szCs w:val="20"/>
              </w:rPr>
              <w:t>NTERESSI, ASPETTI MOTIVAZIONALI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1245" w:rsidRDefault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:rsidR="00E31245" w:rsidRDefault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:rsidR="00E31245" w:rsidRDefault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E31245" w:rsidRDefault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E31245" w:rsidRDefault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  <w:p w:rsidR="00926059" w:rsidRPr="005910FD" w:rsidRDefault="00500BE9">
            <w:pPr>
              <w:rPr>
                <w:rFonts w:ascii="Arial" w:hAnsi="Arial" w:cs="Arial"/>
                <w:sz w:val="20"/>
                <w:szCs w:val="20"/>
              </w:rPr>
            </w:pPr>
            <w:r w:rsidRPr="000A7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26059" w:rsidRDefault="00926059">
      <w:pPr>
        <w:rPr>
          <w:rFonts w:ascii="Arial" w:hAnsi="Arial" w:cs="Arial"/>
          <w:b/>
          <w:sz w:val="20"/>
          <w:szCs w:val="20"/>
        </w:rPr>
      </w:pPr>
    </w:p>
    <w:p w:rsidR="009D7C69" w:rsidRDefault="005910FD" w:rsidP="009D7C69">
      <w:pPr>
        <w:spacing w:line="360" w:lineRule="auto"/>
      </w:pPr>
      <w:r>
        <w:rPr>
          <w:rFonts w:ascii="Arial" w:hAnsi="Arial" w:cs="Arial"/>
          <w:sz w:val="22"/>
          <w:szCs w:val="22"/>
        </w:rPr>
        <w:t>D</w:t>
      </w:r>
      <w:r w:rsidR="00916890">
        <w:rPr>
          <w:rFonts w:ascii="Arial" w:hAnsi="Arial" w:cs="Arial"/>
          <w:sz w:val="22"/>
          <w:szCs w:val="22"/>
        </w:rPr>
        <w:t xml:space="preserve">escrizione dei </w:t>
      </w:r>
      <w:r w:rsidR="00916890">
        <w:rPr>
          <w:rFonts w:ascii="Arial" w:hAnsi="Arial" w:cs="Arial"/>
          <w:b/>
          <w:sz w:val="22"/>
          <w:szCs w:val="22"/>
        </w:rPr>
        <w:t>bisogni dell’alunno</w:t>
      </w:r>
      <w:r w:rsidR="00916890">
        <w:rPr>
          <w:rFonts w:ascii="Arial" w:hAnsi="Arial" w:cs="Arial"/>
          <w:sz w:val="22"/>
          <w:szCs w:val="22"/>
        </w:rPr>
        <w:t xml:space="preserve"> </w:t>
      </w:r>
    </w:p>
    <w:p w:rsidR="009D7C69" w:rsidRDefault="00E31245" w:rsidP="007B63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E31245" w:rsidRDefault="00E31245" w:rsidP="007B63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E31245" w:rsidRDefault="00E31245" w:rsidP="007B63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E31245" w:rsidRPr="001D4AF6" w:rsidRDefault="00E31245" w:rsidP="007B63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9D7C69" w:rsidRPr="001D4AF6" w:rsidRDefault="009D7C69" w:rsidP="007B63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059" w:rsidRDefault="0091689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SEZIONE III – SINTESI DI PROGETTAZIONE DEL CURRICOLO</w:t>
      </w:r>
    </w:p>
    <w:p w:rsidR="00926059" w:rsidRPr="00093110" w:rsidRDefault="00916890" w:rsidP="00093110">
      <w:pPr>
        <w:pStyle w:val="Corpodeltesto"/>
        <w:tabs>
          <w:tab w:val="num" w:pos="1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26059">
        <w:tc>
          <w:tcPr>
            <w:tcW w:w="9778" w:type="dxa"/>
          </w:tcPr>
          <w:p w:rsidR="00926059" w:rsidRPr="00093110" w:rsidRDefault="009168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41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93110">
              <w:rPr>
                <w:rFonts w:ascii="Arial" w:hAnsi="Arial" w:cs="Arial"/>
                <w:b/>
                <w:sz w:val="22"/>
                <w:szCs w:val="22"/>
              </w:rPr>
              <w:t>mbito linguistico comunicativo</w:t>
            </w:r>
          </w:p>
          <w:p w:rsidR="00926059" w:rsidRPr="00E31245" w:rsidRDefault="0091689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Obiettivi: </w:t>
            </w: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migliorare le capacità comunicative ed ampliamento lessicale.</w:t>
            </w:r>
          </w:p>
          <w:p w:rsidR="00926059" w:rsidRPr="00E31245" w:rsidRDefault="00916890">
            <w:pPr>
              <w:jc w:val="both"/>
              <w:rPr>
                <w:rFonts w:ascii="Arial" w:hAnsi="Arial" w:cs="Arial"/>
                <w:highlight w:val="yellow"/>
              </w:rPr>
            </w:pP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Migliorare la strutturazione della frase.</w:t>
            </w:r>
          </w:p>
          <w:p w:rsidR="005305C1" w:rsidRDefault="00CF22BE">
            <w:pPr>
              <w:jc w:val="both"/>
              <w:rPr>
                <w:rFonts w:ascii="Arial" w:hAnsi="Arial" w:cs="Arial"/>
              </w:rPr>
            </w:pP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Favorire la capacità di elaborare collegamenti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22BE" w:rsidRDefault="00CF2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926059" w:rsidRPr="00093110" w:rsidRDefault="00916890">
            <w:pPr>
              <w:jc w:val="both"/>
              <w:rPr>
                <w:rFonts w:ascii="Arial" w:hAnsi="Arial" w:cs="Arial"/>
                <w:b/>
              </w:rPr>
            </w:pPr>
            <w:r w:rsidRPr="00093110">
              <w:rPr>
                <w:rFonts w:ascii="Arial" w:hAnsi="Arial" w:cs="Arial"/>
                <w:b/>
                <w:sz w:val="22"/>
                <w:szCs w:val="22"/>
              </w:rPr>
              <w:t>Ambito logico matematico</w:t>
            </w:r>
          </w:p>
          <w:p w:rsidR="00926059" w:rsidRPr="00E31245" w:rsidRDefault="0091689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Obiettivi:</w:t>
            </w: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migliorare le abilità di calcolo orale e scritta</w:t>
            </w:r>
          </w:p>
          <w:p w:rsidR="005305C1" w:rsidRDefault="00CF22BE">
            <w:pPr>
              <w:jc w:val="both"/>
              <w:rPr>
                <w:rFonts w:ascii="Arial" w:hAnsi="Arial" w:cs="Arial"/>
              </w:rPr>
            </w:pP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Potenziare l’autonomia nell’esecuzione procedurale di problemi ivi compresi quelli geometrici</w:t>
            </w:r>
          </w:p>
          <w:p w:rsidR="00CF22BE" w:rsidRDefault="00CF2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  <w:p w:rsidR="00926059" w:rsidRPr="00093110" w:rsidRDefault="00916890">
            <w:pPr>
              <w:jc w:val="both"/>
              <w:rPr>
                <w:rFonts w:ascii="Arial" w:hAnsi="Arial" w:cs="Arial"/>
                <w:b/>
              </w:rPr>
            </w:pPr>
            <w:r w:rsidRPr="00093110">
              <w:rPr>
                <w:rFonts w:ascii="Arial" w:hAnsi="Arial" w:cs="Arial"/>
                <w:b/>
                <w:sz w:val="22"/>
                <w:szCs w:val="22"/>
              </w:rPr>
              <w:t>Ambito espressivo</w:t>
            </w:r>
          </w:p>
          <w:p w:rsidR="00926059" w:rsidRPr="00E31245" w:rsidRDefault="0091689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Obiettivi: </w:t>
            </w: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Consolidare le capacità di espressione vocale  e strumentale</w:t>
            </w:r>
          </w:p>
          <w:p w:rsidR="00926059" w:rsidRPr="00E31245" w:rsidRDefault="00916890">
            <w:pPr>
              <w:jc w:val="both"/>
              <w:rPr>
                <w:rFonts w:ascii="Arial" w:hAnsi="Arial" w:cs="Arial"/>
                <w:highlight w:val="yellow"/>
              </w:rPr>
            </w:pP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Stimolare la capacità di produrre vari messaggi espressivi c</w:t>
            </w:r>
            <w:r w:rsidR="00AC041C" w:rsidRPr="00E31245">
              <w:rPr>
                <w:rFonts w:ascii="Arial" w:hAnsi="Arial" w:cs="Arial"/>
                <w:sz w:val="22"/>
                <w:szCs w:val="22"/>
                <w:highlight w:val="yellow"/>
              </w:rPr>
              <w:t>on tecniche e materiali diversi</w:t>
            </w: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:rsidR="00926059" w:rsidRDefault="00916890">
            <w:pPr>
              <w:jc w:val="both"/>
              <w:rPr>
                <w:rFonts w:ascii="Arial" w:hAnsi="Arial" w:cs="Arial"/>
              </w:rPr>
            </w:pPr>
            <w:r w:rsidRPr="00E31245">
              <w:rPr>
                <w:rFonts w:ascii="Arial" w:hAnsi="Arial" w:cs="Arial"/>
                <w:sz w:val="22"/>
                <w:szCs w:val="22"/>
                <w:highlight w:val="yellow"/>
              </w:rPr>
              <w:t>Potenziare schemi motori finalizzati.</w:t>
            </w:r>
          </w:p>
          <w:p w:rsidR="00926059" w:rsidRDefault="005305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926059" w:rsidTr="005F0749">
        <w:trPr>
          <w:trHeight w:val="9834"/>
        </w:trPr>
        <w:tc>
          <w:tcPr>
            <w:tcW w:w="9778" w:type="dxa"/>
          </w:tcPr>
          <w:p w:rsidR="00926059" w:rsidRDefault="005305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Metodologie/Strategie </w:t>
            </w:r>
            <w:r w:rsidR="00916890">
              <w:rPr>
                <w:rFonts w:ascii="Arial" w:hAnsi="Arial" w:cs="Arial"/>
                <w:b/>
                <w:sz w:val="22"/>
                <w:szCs w:val="22"/>
              </w:rPr>
              <w:t>didattiche</w:t>
            </w:r>
            <w:r w:rsidR="005910FD">
              <w:rPr>
                <w:rFonts w:ascii="Arial" w:hAnsi="Arial" w:cs="Arial"/>
                <w:b/>
                <w:sz w:val="22"/>
                <w:szCs w:val="22"/>
              </w:rPr>
              <w:t>/Risorse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 xml:space="preserve">Saranno utilizzati nel processo di insegnamento-apprendimento vari </w:t>
            </w:r>
            <w:r w:rsidRPr="005305C1">
              <w:rPr>
                <w:rFonts w:ascii="Arial" w:hAnsi="Arial" w:cs="Arial"/>
                <w:i/>
                <w:sz w:val="20"/>
                <w:szCs w:val="20"/>
              </w:rPr>
              <w:t>strumenti</w:t>
            </w:r>
            <w:r w:rsidRPr="005305C1">
              <w:rPr>
                <w:rFonts w:ascii="Arial" w:hAnsi="Arial" w:cs="Arial"/>
                <w:sz w:val="20"/>
                <w:szCs w:val="20"/>
              </w:rPr>
              <w:t xml:space="preserve"> e una pluralità di </w:t>
            </w:r>
            <w:r w:rsidRPr="005305C1">
              <w:rPr>
                <w:rFonts w:ascii="Arial" w:hAnsi="Arial" w:cs="Arial"/>
                <w:i/>
                <w:sz w:val="20"/>
                <w:szCs w:val="20"/>
              </w:rPr>
              <w:t>strategie</w:t>
            </w:r>
            <w:r w:rsidRPr="005305C1">
              <w:rPr>
                <w:rFonts w:ascii="Arial" w:hAnsi="Arial" w:cs="Arial"/>
                <w:sz w:val="20"/>
                <w:szCs w:val="20"/>
              </w:rPr>
              <w:t xml:space="preserve"> didattiche integrate tra loro quali:</w:t>
            </w:r>
          </w:p>
          <w:p w:rsidR="005305C1" w:rsidRPr="005305C1" w:rsidRDefault="005305C1" w:rsidP="009123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749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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5C1" w:rsidRPr="005F0749">
              <w:rPr>
                <w:rFonts w:ascii="Arial" w:hAnsi="Arial" w:cs="Arial"/>
                <w:sz w:val="20"/>
                <w:szCs w:val="20"/>
              </w:rPr>
              <w:t>esemplificazioni di testi che saranno opportunamente riformulati con altre scelte lessicali e morfo-sintattiche,</w:t>
            </w:r>
          </w:p>
          <w:p w:rsidR="005F0749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 </w:t>
            </w:r>
            <w:r w:rsidR="005305C1" w:rsidRPr="005F0749">
              <w:rPr>
                <w:rFonts w:ascii="Arial" w:hAnsi="Arial" w:cs="Arial"/>
                <w:sz w:val="20"/>
                <w:szCs w:val="20"/>
              </w:rPr>
              <w:t xml:space="preserve">schemi grafici ed  esempi pratici, </w:t>
            </w:r>
          </w:p>
          <w:p w:rsidR="005F0749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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5C1" w:rsidRPr="005F0749">
              <w:rPr>
                <w:rFonts w:ascii="Arial" w:hAnsi="Arial" w:cs="Arial"/>
                <w:sz w:val="20"/>
                <w:szCs w:val="20"/>
              </w:rPr>
              <w:t>analisi guidata di brani e di testi di vario genere attraverso domande, conversazioni e sintesi,</w:t>
            </w:r>
          </w:p>
          <w:p w:rsidR="005F0749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 </w:t>
            </w:r>
            <w:r w:rsidR="005910FD" w:rsidRPr="005F0749">
              <w:rPr>
                <w:rFonts w:ascii="Arial" w:hAnsi="Arial" w:cs="Arial"/>
                <w:sz w:val="20"/>
                <w:szCs w:val="20"/>
              </w:rPr>
              <w:t>p</w:t>
            </w:r>
            <w:r w:rsidR="005305C1" w:rsidRPr="005F0749">
              <w:rPr>
                <w:rFonts w:ascii="Arial" w:hAnsi="Arial" w:cs="Arial"/>
                <w:sz w:val="20"/>
                <w:szCs w:val="20"/>
              </w:rPr>
              <w:t>roblem-solving: individuazione di procedure per risolvere un problema,</w:t>
            </w:r>
          </w:p>
          <w:p w:rsidR="005910FD" w:rsidRPr="005F0749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 </w:t>
            </w:r>
            <w:r w:rsidR="005910FD" w:rsidRPr="005F0749">
              <w:rPr>
                <w:rFonts w:ascii="Arial" w:hAnsi="Arial" w:cs="Arial"/>
                <w:sz w:val="20"/>
                <w:szCs w:val="20"/>
              </w:rPr>
              <w:t>u</w:t>
            </w:r>
            <w:r w:rsidR="005305C1" w:rsidRPr="005F0749">
              <w:rPr>
                <w:rFonts w:ascii="Arial" w:hAnsi="Arial" w:cs="Arial"/>
                <w:sz w:val="20"/>
                <w:szCs w:val="20"/>
              </w:rPr>
              <w:t>tilizzo di tecniche di prompting e fading.</w:t>
            </w:r>
          </w:p>
          <w:p w:rsidR="00912354" w:rsidRPr="00245130" w:rsidRDefault="005F0749" w:rsidP="005F07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</w:t>
            </w:r>
            <w:r w:rsidRPr="0024513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912354" w:rsidRPr="00245130">
              <w:rPr>
                <w:rFonts w:ascii="Arial" w:hAnsi="Arial" w:cs="Arial"/>
                <w:sz w:val="20"/>
                <w:szCs w:val="20"/>
              </w:rPr>
              <w:t>ooperative learning e peer tutoring</w:t>
            </w:r>
          </w:p>
          <w:p w:rsidR="00912354" w:rsidRPr="00245130" w:rsidRDefault="00912354" w:rsidP="00912354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In generale le strategie operative variano in corrispondenza dei diversi obiettivi e contenuti, cercando di procedere sempre con estrema gradualità dal semplice al complesso, dal reale all’astratto.</w:t>
            </w:r>
          </w:p>
          <w:p w:rsidR="005305C1" w:rsidRPr="005305C1" w:rsidRDefault="005305C1" w:rsidP="00591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Si forniscono rinforzi verbali e scritti, quali spiegazioni ulteriori, indicazioni di metodi e di studio, integrazione di appunti, stesura di schemi riepilogativi.</w:t>
            </w:r>
            <w:r w:rsidR="00E31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5C1">
              <w:rPr>
                <w:rFonts w:ascii="Arial" w:hAnsi="Arial" w:cs="Arial"/>
                <w:sz w:val="20"/>
                <w:szCs w:val="20"/>
              </w:rPr>
              <w:t>Si considerano imprescindibili la ripetizione e la reiterazione.</w:t>
            </w:r>
          </w:p>
          <w:p w:rsidR="005305C1" w:rsidRPr="005305C1" w:rsidRDefault="005305C1" w:rsidP="005305C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Si controllano giornalmente i compiti svolti  a casa per fare acquisire un metodo di lavoro razionale e continuo nel tempo.</w:t>
            </w:r>
          </w:p>
          <w:p w:rsidR="005305C1" w:rsidRPr="005305C1" w:rsidRDefault="005305C1" w:rsidP="005305C1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 xml:space="preserve">Si utilizzano il rinforzo positivo quale incoraggiamento e aiuto per sviluppare fiducia in sé e negli altri. 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5305C1">
              <w:rPr>
                <w:rFonts w:ascii="Arial" w:hAnsi="Arial" w:cs="Arial"/>
                <w:i/>
                <w:sz w:val="20"/>
                <w:szCs w:val="20"/>
              </w:rPr>
              <w:t xml:space="preserve">metodologia </w:t>
            </w:r>
            <w:r w:rsidRPr="005305C1">
              <w:rPr>
                <w:rFonts w:ascii="Arial" w:hAnsi="Arial" w:cs="Arial"/>
                <w:sz w:val="20"/>
                <w:szCs w:val="20"/>
              </w:rPr>
              <w:t>è  funzionale ai  bisogni dell’alunno, considerando gli interessi, le necessità e le motivazioni quotidiane.</w:t>
            </w:r>
          </w:p>
          <w:p w:rsidR="005305C1" w:rsidRPr="005305C1" w:rsidRDefault="005305C1" w:rsidP="005305C1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RISORSE</w:t>
            </w:r>
            <w:r w:rsidRPr="005305C1">
              <w:rPr>
                <w:rFonts w:ascii="Arial" w:hAnsi="Arial" w:cs="Arial"/>
                <w:i/>
                <w:sz w:val="20"/>
                <w:szCs w:val="20"/>
              </w:rPr>
              <w:t xml:space="preserve"> (spazi, materiali e sussidi didattici):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Le  lezioni sono interattive e frontali con esercitazioni scritte e orali, e favoriscono un apprendimento per scoperta graduale e guidata.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I materiali che si utilizzano sono</w:t>
            </w:r>
            <w:r w:rsidRPr="005305C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5305C1">
              <w:rPr>
                <w:rFonts w:ascii="Arial" w:hAnsi="Arial" w:cs="Arial"/>
                <w:sz w:val="20"/>
                <w:szCs w:val="20"/>
              </w:rPr>
              <w:t xml:space="preserve"> libri di testo, </w:t>
            </w:r>
            <w:r w:rsidR="005910FD">
              <w:rPr>
                <w:rFonts w:ascii="Arial" w:hAnsi="Arial" w:cs="Arial"/>
                <w:sz w:val="20"/>
                <w:szCs w:val="20"/>
              </w:rPr>
              <w:t>libri digitali,</w:t>
            </w:r>
            <w:r w:rsidRPr="005305C1">
              <w:rPr>
                <w:rFonts w:ascii="Arial" w:hAnsi="Arial" w:cs="Arial"/>
                <w:sz w:val="20"/>
                <w:szCs w:val="20"/>
              </w:rPr>
              <w:t xml:space="preserve">schede elaborate, fotocopie e </w:t>
            </w:r>
            <w:r w:rsidR="005910FD">
              <w:rPr>
                <w:rFonts w:ascii="Arial" w:hAnsi="Arial" w:cs="Arial"/>
                <w:sz w:val="20"/>
                <w:szCs w:val="20"/>
              </w:rPr>
              <w:t xml:space="preserve"> tablet/</w:t>
            </w:r>
            <w:r w:rsidRPr="005305C1">
              <w:rPr>
                <w:rFonts w:ascii="Arial" w:hAnsi="Arial" w:cs="Arial"/>
                <w:sz w:val="20"/>
                <w:szCs w:val="20"/>
              </w:rPr>
              <w:t>computer.</w:t>
            </w:r>
          </w:p>
          <w:p w:rsidR="00926059" w:rsidRPr="005F0749" w:rsidRDefault="00530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5C1">
              <w:rPr>
                <w:rFonts w:ascii="Arial" w:hAnsi="Arial" w:cs="Arial"/>
                <w:sz w:val="20"/>
                <w:szCs w:val="20"/>
              </w:rPr>
              <w:t>Gli spazi da utilizzare sono: classe,  laboratorio multimediale, laboratori professionali,  palestra, altro:.</w:t>
            </w:r>
          </w:p>
          <w:p w:rsidR="00926059" w:rsidRDefault="00916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Verifiche</w:t>
            </w:r>
            <w:r w:rsidR="00093110">
              <w:rPr>
                <w:rFonts w:ascii="Arial" w:hAnsi="Arial" w:cs="Arial"/>
              </w:rPr>
              <w:t xml:space="preserve"> </w:t>
            </w:r>
          </w:p>
          <w:p w:rsidR="005305C1" w:rsidRPr="005305C1" w:rsidRDefault="005305C1" w:rsidP="005F0749">
            <w:pPr>
              <w:rPr>
                <w:rFonts w:ascii="Arial" w:hAnsi="Arial" w:cs="Arial"/>
              </w:rPr>
            </w:pPr>
            <w:r w:rsidRPr="005305C1">
              <w:rPr>
                <w:rFonts w:ascii="Arial" w:hAnsi="Arial" w:cs="Arial"/>
                <w:sz w:val="22"/>
                <w:szCs w:val="22"/>
                <w:u w:val="single"/>
              </w:rPr>
              <w:t>Criteri e modalità di verifica</w:t>
            </w:r>
            <w:r w:rsidRPr="005305C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</w:rPr>
            </w:pPr>
            <w:r w:rsidRPr="00E31245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  </w:t>
            </w:r>
            <w:r w:rsidRPr="005305C1">
              <w:rPr>
                <w:rFonts w:ascii="Arial" w:hAnsi="Arial" w:cs="Arial"/>
                <w:sz w:val="22"/>
                <w:szCs w:val="22"/>
              </w:rPr>
              <w:t xml:space="preserve"> I criteri di verifica sono gli stessi della classe e/o con modalità equipollente.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</w:rPr>
            </w:pPr>
            <w:r w:rsidRPr="005305C1">
              <w:rPr>
                <w:rFonts w:ascii="Arial" w:hAnsi="Arial" w:cs="Arial"/>
                <w:sz w:val="22"/>
                <w:szCs w:val="22"/>
              </w:rPr>
              <w:t>   I criteri di verifica sono gli stessi della classe, ma con eventuali riduzioni di difficoltà in riferimento agli obiettivi minimi previsti.</w:t>
            </w:r>
          </w:p>
          <w:p w:rsidR="005305C1" w:rsidRPr="005F0749" w:rsidRDefault="005305C1" w:rsidP="005305C1">
            <w:pPr>
              <w:jc w:val="both"/>
              <w:rPr>
                <w:rFonts w:ascii="Arial" w:hAnsi="Arial" w:cs="Arial"/>
              </w:rPr>
            </w:pPr>
            <w:r w:rsidRPr="005305C1">
              <w:rPr>
                <w:rFonts w:ascii="Arial" w:hAnsi="Arial" w:cs="Arial"/>
                <w:sz w:val="22"/>
                <w:szCs w:val="22"/>
              </w:rPr>
              <w:t> Le verifiche  sono periodiche, mediante l’osservazione dei processi di apprendimento e dei progressi personali dell’alunno, ed anche contestuali a quelle di classe con contenuti appositamente predisposti e riferiti al P.E.I.  con obiettivi differenziati.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  <w:b/>
              </w:rPr>
            </w:pPr>
            <w:r w:rsidRPr="005305C1">
              <w:rPr>
                <w:rFonts w:ascii="Arial" w:hAnsi="Arial" w:cs="Arial"/>
                <w:b/>
                <w:sz w:val="22"/>
                <w:szCs w:val="22"/>
                <w:u w:val="single"/>
              </w:rPr>
              <w:t>Valutazione</w:t>
            </w:r>
          </w:p>
          <w:p w:rsidR="005305C1" w:rsidRPr="005305C1" w:rsidRDefault="005305C1" w:rsidP="005305C1">
            <w:pPr>
              <w:jc w:val="both"/>
              <w:rPr>
                <w:rFonts w:ascii="Arial" w:hAnsi="Arial" w:cs="Arial"/>
              </w:rPr>
            </w:pPr>
            <w:r w:rsidRPr="005305C1">
              <w:rPr>
                <w:rFonts w:ascii="Arial" w:hAnsi="Arial" w:cs="Arial"/>
                <w:sz w:val="22"/>
                <w:szCs w:val="22"/>
              </w:rPr>
              <w:t>La valutazione tiene conto non solo dell'acquisizione dei vari segmenti cognitivi, ma fa riferimento ai progressi personali dell'alunno, in linea con le sue peculiarità e potenzialità. Essa viene espressa dal docente di sostegno congiuntamente ad ogni docente curricular</w:t>
            </w:r>
            <w:r w:rsidR="005F0749">
              <w:rPr>
                <w:rFonts w:ascii="Arial" w:hAnsi="Arial" w:cs="Arial"/>
                <w:sz w:val="22"/>
                <w:szCs w:val="22"/>
              </w:rPr>
              <w:t>e ed è riferita</w:t>
            </w:r>
          </w:p>
          <w:p w:rsidR="00926059" w:rsidRDefault="005305C1">
            <w:pPr>
              <w:jc w:val="both"/>
              <w:rPr>
                <w:rFonts w:ascii="Arial" w:hAnsi="Arial" w:cs="Arial"/>
              </w:rPr>
            </w:pPr>
            <w:r w:rsidRPr="005305C1">
              <w:rPr>
                <w:rFonts w:ascii="Arial" w:hAnsi="Arial" w:cs="Arial"/>
                <w:sz w:val="22"/>
                <w:szCs w:val="22"/>
              </w:rPr>
              <w:t>al contenuto del P.E.I. e non dei programmi ministeriali, come previsto dalla normativa vigent</w:t>
            </w:r>
            <w:r w:rsidR="005F0749">
              <w:rPr>
                <w:rFonts w:ascii="Arial" w:hAnsi="Arial" w:cs="Arial"/>
                <w:sz w:val="22"/>
                <w:szCs w:val="22"/>
              </w:rPr>
              <w:t>e.</w:t>
            </w:r>
            <w:r w:rsidRPr="005305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26059" w:rsidRDefault="00916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scelta del curricolo e la Programmazione Curriculare sono </w:t>
      </w:r>
      <w:r>
        <w:rPr>
          <w:rFonts w:ascii="Arial" w:hAnsi="Arial" w:cs="Arial"/>
          <w:b/>
          <w:sz w:val="22"/>
          <w:szCs w:val="22"/>
        </w:rPr>
        <w:t xml:space="preserve">concordate dal </w:t>
      </w:r>
      <w:r>
        <w:rPr>
          <w:rFonts w:ascii="Arial" w:hAnsi="Arial" w:cs="Arial"/>
          <w:b/>
          <w:i/>
          <w:sz w:val="22"/>
          <w:szCs w:val="22"/>
        </w:rPr>
        <w:t>team</w:t>
      </w:r>
      <w:r>
        <w:rPr>
          <w:rFonts w:ascii="Arial" w:hAnsi="Arial" w:cs="Arial"/>
          <w:b/>
          <w:sz w:val="22"/>
          <w:szCs w:val="22"/>
        </w:rPr>
        <w:t xml:space="preserve"> docenti</w:t>
      </w:r>
      <w:r>
        <w:rPr>
          <w:rFonts w:ascii="Arial" w:hAnsi="Arial" w:cs="Arial"/>
          <w:sz w:val="22"/>
          <w:szCs w:val="22"/>
        </w:rPr>
        <w:t xml:space="preserve"> e vengono riportate nel Registro. </w:t>
      </w:r>
      <w:r w:rsidR="00CF22BE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progettazione può essere oggetto di aggiornamento per una ridefinizione degli obiettivi e dei contenu</w:t>
      </w:r>
      <w:r w:rsidR="00CF22BE">
        <w:rPr>
          <w:rFonts w:ascii="Arial" w:hAnsi="Arial" w:cs="Arial"/>
          <w:sz w:val="22"/>
          <w:szCs w:val="22"/>
        </w:rPr>
        <w:t>ti, sulla base delle necessità o</w:t>
      </w:r>
      <w:r>
        <w:rPr>
          <w:rFonts w:ascii="Arial" w:hAnsi="Arial" w:cs="Arial"/>
          <w:sz w:val="22"/>
          <w:szCs w:val="22"/>
        </w:rPr>
        <w:t xml:space="preserve"> </w:t>
      </w:r>
      <w:r w:rsidR="005D32CA">
        <w:rPr>
          <w:rFonts w:ascii="Arial" w:hAnsi="Arial" w:cs="Arial"/>
          <w:sz w:val="22"/>
          <w:szCs w:val="22"/>
        </w:rPr>
        <w:t xml:space="preserve">nuovi interessi, per favorire la sintonia con il </w:t>
      </w:r>
      <w:r w:rsidR="005D32CA" w:rsidRPr="00E31245">
        <w:rPr>
          <w:rFonts w:ascii="Arial" w:hAnsi="Arial" w:cs="Arial"/>
          <w:b/>
          <w:sz w:val="22"/>
          <w:szCs w:val="22"/>
        </w:rPr>
        <w:t>progetto di vita</w:t>
      </w:r>
      <w:r w:rsidR="005D32CA">
        <w:rPr>
          <w:rFonts w:ascii="Arial" w:hAnsi="Arial" w:cs="Arial"/>
          <w:sz w:val="22"/>
          <w:szCs w:val="22"/>
        </w:rPr>
        <w:t xml:space="preserve"> dell’alunn</w:t>
      </w:r>
      <w:r w:rsidR="00E31245">
        <w:rPr>
          <w:rFonts w:ascii="Arial" w:hAnsi="Arial" w:cs="Arial"/>
          <w:sz w:val="22"/>
          <w:szCs w:val="22"/>
        </w:rPr>
        <w:t>o.</w:t>
      </w:r>
      <w:r w:rsidR="005D32CA">
        <w:rPr>
          <w:rFonts w:ascii="Arial" w:hAnsi="Arial" w:cs="Arial"/>
          <w:sz w:val="22"/>
          <w:szCs w:val="22"/>
        </w:rPr>
        <w:t>.</w:t>
      </w:r>
    </w:p>
    <w:p w:rsidR="00926059" w:rsidRDefault="0092605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26059">
        <w:tc>
          <w:tcPr>
            <w:tcW w:w="9778" w:type="dxa"/>
          </w:tcPr>
          <w:p w:rsidR="00926059" w:rsidRDefault="00916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 TERAPEUTICO-RIABILITATIVI  EXTRASCOLASTICI:</w:t>
            </w:r>
          </w:p>
          <w:p w:rsidR="00926059" w:rsidRDefault="0091689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Terapie svolte in orario extrascolastico:______________________________________</w:t>
            </w:r>
          </w:p>
          <w:p w:rsidR="00E31245" w:rsidRPr="00E31245" w:rsidRDefault="00916890" w:rsidP="005D32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 riabilitativi svolti in orario extrascolastico:</w:t>
            </w:r>
            <w:r w:rsidR="00122D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24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926059" w:rsidRPr="005D32CA" w:rsidRDefault="00E31245" w:rsidP="005D32C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122DA4" w:rsidRPr="00122D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6059" w:rsidRDefault="00916890" w:rsidP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ATTIVITA’ EXTRASCOLASTICHE (ricreative, sportive, ecc.):</w:t>
            </w:r>
            <w:r w:rsidR="005D32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245">
              <w:rPr>
                <w:rFonts w:ascii="Arial" w:hAnsi="Arial" w:cs="Arial"/>
                <w:sz w:val="22"/>
                <w:szCs w:val="22"/>
              </w:rPr>
              <w:t>…</w:t>
            </w:r>
            <w:r w:rsidR="00E31245">
              <w:rPr>
                <w:rFonts w:ascii="Arial" w:hAnsi="Arial" w:cs="Arial"/>
              </w:rPr>
              <w:t>…………………..</w:t>
            </w:r>
          </w:p>
          <w:p w:rsidR="00E31245" w:rsidRDefault="00E31245" w:rsidP="00E31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</w:tbl>
    <w:p w:rsidR="00926059" w:rsidRDefault="00926059">
      <w:pPr>
        <w:spacing w:line="360" w:lineRule="auto"/>
        <w:ind w:right="-284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825"/>
      </w:tblGrid>
      <w:tr w:rsidR="00926059">
        <w:trPr>
          <w:trHeight w:val="1470"/>
        </w:trPr>
        <w:tc>
          <w:tcPr>
            <w:tcW w:w="9825" w:type="dxa"/>
          </w:tcPr>
          <w:p w:rsidR="00926059" w:rsidRDefault="00916890">
            <w:pPr>
              <w:spacing w:line="360" w:lineRule="auto"/>
              <w:ind w:left="0" w:right="-28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PROPOSTE DI ATTIVAZIONE SERVIZI</w:t>
            </w:r>
          </w:p>
          <w:p w:rsidR="00926059" w:rsidRDefault="00916890">
            <w:pPr>
              <w:ind w:left="0" w:right="-284"/>
              <w:rPr>
                <w:rFonts w:ascii="Arial" w:hAnsi="Arial" w:cs="Arial"/>
              </w:rPr>
            </w:pPr>
            <w:r w:rsidRPr="00093110">
              <w:rPr>
                <w:rFonts w:ascii="Arial" w:hAnsi="Arial" w:cs="Arial"/>
              </w:rPr>
              <w:t>Al fine di permettere all’alunno di raggiungere gli obiettivi prefissati, considerata la specificità della patologia dell’alunn</w:t>
            </w:r>
            <w:r w:rsidR="00122DA4">
              <w:rPr>
                <w:rFonts w:ascii="Arial" w:hAnsi="Arial" w:cs="Arial"/>
              </w:rPr>
              <w:t>a</w:t>
            </w:r>
            <w:r w:rsidRPr="00093110">
              <w:rPr>
                <w:rFonts w:ascii="Arial" w:hAnsi="Arial" w:cs="Arial"/>
              </w:rPr>
              <w:t xml:space="preserve"> stess</w:t>
            </w:r>
            <w:r w:rsidR="00122DA4">
              <w:rPr>
                <w:rFonts w:ascii="Arial" w:hAnsi="Arial" w:cs="Arial"/>
              </w:rPr>
              <w:t>a</w:t>
            </w:r>
            <w:r w:rsidRPr="00093110">
              <w:rPr>
                <w:rFonts w:ascii="Arial" w:hAnsi="Arial" w:cs="Arial"/>
              </w:rPr>
              <w:t xml:space="preserve">  si richiede:</w:t>
            </w:r>
            <w:r>
              <w:rPr>
                <w:rFonts w:ascii="Arial" w:hAnsi="Arial" w:cs="Arial"/>
              </w:rPr>
              <w:t xml:space="preserve">   </w:t>
            </w:r>
          </w:p>
          <w:p w:rsidR="00926059" w:rsidRDefault="00926059">
            <w:pPr>
              <w:ind w:left="0" w:right="-284"/>
            </w:pPr>
          </w:p>
          <w:p w:rsidR="00926059" w:rsidRDefault="00916890">
            <w:pPr>
              <w:spacing w:line="360" w:lineRule="auto"/>
              <w:ind w:left="0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ORE DI SOSTEGNO: N. </w:t>
            </w:r>
            <w:r w:rsidR="00E31245">
              <w:rPr>
                <w:rFonts w:ascii="Arial" w:hAnsi="Arial" w:cs="Arial"/>
              </w:rPr>
              <w:t xml:space="preserve">              </w:t>
            </w:r>
            <w:r w:rsidR="00E31245" w:rsidRPr="00E31245">
              <w:rPr>
                <w:rFonts w:ascii="Arial" w:hAnsi="Arial" w:cs="Arial"/>
                <w:shd w:val="clear" w:color="auto" w:fill="FFFFFF" w:themeFill="background1"/>
              </w:rPr>
              <w:t xml:space="preserve"> </w:t>
            </w:r>
            <w:r w:rsidR="00E31245">
              <w:rPr>
                <w:rFonts w:ascii="Arial" w:hAnsi="Arial" w:cs="Arial"/>
              </w:rPr>
              <w:t xml:space="preserve"> </w:t>
            </w:r>
            <w:r w:rsidR="005D32CA">
              <w:rPr>
                <w:rFonts w:ascii="Arial" w:hAnsi="Arial" w:cs="Arial"/>
              </w:rPr>
              <w:t>(sentenza TAR)</w:t>
            </w:r>
          </w:p>
          <w:p w:rsidR="00926059" w:rsidRDefault="00916890">
            <w:pPr>
              <w:spacing w:line="360" w:lineRule="auto"/>
              <w:ind w:left="0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ASSISTENTE IGIENICO-PERSONALE                                                       SI                 NO</w:t>
            </w:r>
          </w:p>
          <w:p w:rsidR="00926059" w:rsidRDefault="00916890">
            <w:pPr>
              <w:spacing w:line="360" w:lineRule="auto"/>
              <w:ind w:left="0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ASSISTENTE ALL’AUTONOMIA E ALLA COMUNICAZIONE                   </w:t>
            </w:r>
            <w:r w:rsidRPr="00E31245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E31245">
              <w:rPr>
                <w:rFonts w:ascii="Arial" w:hAnsi="Arial" w:cs="Arial"/>
                <w:b/>
                <w:shd w:val="clear" w:color="auto" w:fill="FFFFFF" w:themeFill="background1"/>
              </w:rPr>
              <w:t>SI</w:t>
            </w:r>
            <w:r w:rsidRPr="005D32C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NO</w:t>
            </w:r>
          </w:p>
          <w:p w:rsidR="00926059" w:rsidRDefault="00916890">
            <w:pPr>
              <w:spacing w:line="360" w:lineRule="auto"/>
              <w:ind w:left="0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ALTRA FIGURA SPECIALISTICA                                                               SI                 NO</w:t>
            </w:r>
          </w:p>
          <w:p w:rsidR="00926059" w:rsidRDefault="00916890">
            <w:pPr>
              <w:spacing w:line="360" w:lineRule="auto"/>
              <w:ind w:left="0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TRASPORTO                                                                                               SI                 NO</w:t>
            </w:r>
          </w:p>
        </w:tc>
      </w:tr>
    </w:tbl>
    <w:p w:rsidR="005305C1" w:rsidRDefault="005305C1" w:rsidP="005D32CA">
      <w:pPr>
        <w:rPr>
          <w:rFonts w:ascii="Arial" w:hAnsi="Arial" w:cs="Arial"/>
          <w:b/>
          <w:sz w:val="22"/>
          <w:szCs w:val="22"/>
        </w:rPr>
      </w:pPr>
    </w:p>
    <w:p w:rsidR="00926059" w:rsidRDefault="005D32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presente </w:t>
      </w:r>
      <w:r w:rsidR="00916890">
        <w:rPr>
          <w:rFonts w:ascii="Arial" w:hAnsi="Arial" w:cs="Arial"/>
          <w:b/>
          <w:sz w:val="22"/>
          <w:szCs w:val="22"/>
        </w:rPr>
        <w:t>PEI è concordato e sottoscritto  da ciascun componente il GRUPPO di LAVORO</w:t>
      </w:r>
    </w:p>
    <w:p w:rsidR="00926059" w:rsidRDefault="00926059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Cognome/Nome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Qualifica/disciplina di insegnamento</w:t>
            </w:r>
          </w:p>
        </w:tc>
      </w:tr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b/>
              </w:rPr>
            </w:pPr>
          </w:p>
          <w:p w:rsidR="00926059" w:rsidRDefault="00916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Insegnanti </w:t>
            </w:r>
          </w:p>
          <w:p w:rsidR="00926059" w:rsidRDefault="00916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della classe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</w:tr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</w:tr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Famiglia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</w:tr>
      <w:tr w:rsidR="00926059" w:rsidRPr="004E0A62">
        <w:trPr>
          <w:trHeight w:val="1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26059" w:rsidRDefault="00916890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Figure educative</w:t>
            </w:r>
          </w:p>
          <w:p w:rsidR="00926059" w:rsidRDefault="009168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(art. 9 della L. 104/0ì92)</w:t>
            </w:r>
          </w:p>
          <w:p w:rsidR="00926059" w:rsidRDefault="0092605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="00926059" w:rsidRDefault="00926059">
            <w:pPr>
              <w:rPr>
                <w:rFonts w:ascii="Arial" w:hAnsi="Arial" w:cs="Arial"/>
                <w:lang w:val="en-GB"/>
              </w:rPr>
            </w:pPr>
          </w:p>
        </w:tc>
      </w:tr>
      <w:tr w:rsidR="00926059" w:rsidRPr="004E0A6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Operatori sanitari </w:t>
            </w:r>
          </w:p>
          <w:p w:rsidR="00926059" w:rsidRDefault="009168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</w:t>
            </w:r>
            <w:r>
              <w:rPr>
                <w:rFonts w:ascii="Arial" w:hAnsi="Arial" w:cs="Arial"/>
                <w:lang w:val="en-GB"/>
              </w:rPr>
              <w:t>UO NPIA</w:t>
            </w:r>
          </w:p>
          <w:p w:rsidR="00926059" w:rsidRDefault="0092605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</w:tr>
      <w:tr w:rsidR="0092605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16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Altri operatori </w:t>
            </w:r>
            <w:r>
              <w:rPr>
                <w:rFonts w:ascii="Arial" w:hAnsi="Arial" w:cs="Arial"/>
                <w:sz w:val="22"/>
                <w:szCs w:val="22"/>
              </w:rPr>
              <w:t>(collaboratori scolastici, figure educative del territorio, extrascuola, ecc.)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926059" w:rsidRDefault="009260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6059" w:rsidRDefault="00916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</w:t>
      </w:r>
    </w:p>
    <w:p w:rsidR="00926059" w:rsidRDefault="00926059">
      <w:pPr>
        <w:rPr>
          <w:rFonts w:ascii="Arial" w:hAnsi="Arial" w:cs="Arial"/>
          <w:sz w:val="22"/>
          <w:szCs w:val="22"/>
        </w:rPr>
      </w:pPr>
    </w:p>
    <w:p w:rsidR="00926059" w:rsidRDefault="00916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Dirigente Scolastico</w:t>
      </w:r>
    </w:p>
    <w:p w:rsidR="00926059" w:rsidRDefault="00916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______________________________</w:t>
      </w:r>
    </w:p>
    <w:p w:rsidR="00926059" w:rsidRDefault="00926059">
      <w:pPr>
        <w:rPr>
          <w:rFonts w:ascii="Arial" w:hAnsi="Arial" w:cs="Arial"/>
          <w:sz w:val="22"/>
          <w:szCs w:val="22"/>
        </w:rPr>
      </w:pPr>
    </w:p>
    <w:p w:rsidR="00926059" w:rsidRDefault="009168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trattamento e la segretezza dei dati e delle informazioni qui registrati sono tutelati da quanto disposto dal D.Lvo 196/2003 recante disposizioni in materia di “Tutela delle persone e di altri soggetti rispetto al trattamento dei dati personali.</w:t>
      </w:r>
    </w:p>
    <w:p w:rsidR="00926059" w:rsidRDefault="00093110" w:rsidP="00093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26059" w:rsidRDefault="00926059"/>
    <w:sectPr w:rsidR="00926059" w:rsidSect="005D32CA">
      <w:footerReference w:type="even" r:id="rId8"/>
      <w:footerReference w:type="default" r:id="rId9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DB" w:rsidRDefault="00B33EDB">
      <w:r>
        <w:separator/>
      </w:r>
    </w:p>
  </w:endnote>
  <w:endnote w:type="continuationSeparator" w:id="1">
    <w:p w:rsidR="00B33EDB" w:rsidRDefault="00B3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A" w:rsidRDefault="00E86F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5A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A6A" w:rsidRDefault="00FD5A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A" w:rsidRDefault="00E86F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5A6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1CD9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FD5A6A" w:rsidRDefault="00FD5A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DB" w:rsidRDefault="00B33EDB">
      <w:r>
        <w:separator/>
      </w:r>
    </w:p>
  </w:footnote>
  <w:footnote w:type="continuationSeparator" w:id="1">
    <w:p w:rsidR="00B33EDB" w:rsidRDefault="00B3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F8"/>
    <w:multiLevelType w:val="hybridMultilevel"/>
    <w:tmpl w:val="6BF4D4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E16C3"/>
    <w:multiLevelType w:val="hybridMultilevel"/>
    <w:tmpl w:val="E098A250"/>
    <w:lvl w:ilvl="0" w:tplc="5CD00B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143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08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2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C1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E7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0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0E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357"/>
    <w:multiLevelType w:val="hybridMultilevel"/>
    <w:tmpl w:val="1D6034F6"/>
    <w:lvl w:ilvl="0" w:tplc="4ABA49DA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AFB67FB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46CE62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4A4E1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EAAF5A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99C35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C1C4B7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7A20C5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49617D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2D91"/>
    <w:multiLevelType w:val="hybridMultilevel"/>
    <w:tmpl w:val="B44C71D6"/>
    <w:lvl w:ilvl="0" w:tplc="81D8AD7E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4008D4F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7C2317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6A0069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368658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212048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A64A1D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C70282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16A22D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02A26"/>
    <w:multiLevelType w:val="hybridMultilevel"/>
    <w:tmpl w:val="4BC435D2"/>
    <w:lvl w:ilvl="0" w:tplc="2CE6D81C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6148859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B6670A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2BCD1A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ED0CC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31A072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79AAFF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BFE8A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DB4F20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26653"/>
    <w:multiLevelType w:val="hybridMultilevel"/>
    <w:tmpl w:val="8FEAA3EC"/>
    <w:lvl w:ilvl="0" w:tplc="11623106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3B3617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1FEC57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540554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7CE535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1C6EAC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096F42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4ECAD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F367BD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05C0A"/>
    <w:multiLevelType w:val="hybridMultilevel"/>
    <w:tmpl w:val="8BF6D258"/>
    <w:lvl w:ilvl="0" w:tplc="F4F05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9A2A6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E2A4AD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BA8463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0DC811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9F8BC6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2003E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71EACB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81C410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54100BE"/>
    <w:multiLevelType w:val="hybridMultilevel"/>
    <w:tmpl w:val="441EBDC6"/>
    <w:lvl w:ilvl="0" w:tplc="F5DA7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C24BC6A">
      <w:start w:val="1"/>
      <w:numFmt w:val="lowerLetter"/>
      <w:lvlText w:val="%2."/>
      <w:lvlJc w:val="left"/>
      <w:pPr>
        <w:ind w:left="1440" w:hanging="360"/>
      </w:pPr>
    </w:lvl>
    <w:lvl w:ilvl="2" w:tplc="DF9E33E2">
      <w:start w:val="1"/>
      <w:numFmt w:val="lowerRoman"/>
      <w:lvlText w:val="%3."/>
      <w:lvlJc w:val="right"/>
      <w:pPr>
        <w:ind w:left="2160" w:hanging="180"/>
      </w:pPr>
    </w:lvl>
    <w:lvl w:ilvl="3" w:tplc="EDBA99F2">
      <w:start w:val="1"/>
      <w:numFmt w:val="decimal"/>
      <w:lvlText w:val="%4."/>
      <w:lvlJc w:val="left"/>
      <w:pPr>
        <w:ind w:left="2880" w:hanging="360"/>
      </w:pPr>
    </w:lvl>
    <w:lvl w:ilvl="4" w:tplc="5C943794">
      <w:start w:val="1"/>
      <w:numFmt w:val="lowerLetter"/>
      <w:lvlText w:val="%5."/>
      <w:lvlJc w:val="left"/>
      <w:pPr>
        <w:ind w:left="3600" w:hanging="360"/>
      </w:pPr>
    </w:lvl>
    <w:lvl w:ilvl="5" w:tplc="8CC4A0AC">
      <w:start w:val="1"/>
      <w:numFmt w:val="lowerRoman"/>
      <w:lvlText w:val="%6."/>
      <w:lvlJc w:val="right"/>
      <w:pPr>
        <w:ind w:left="4320" w:hanging="180"/>
      </w:pPr>
    </w:lvl>
    <w:lvl w:ilvl="6" w:tplc="6F082938">
      <w:start w:val="1"/>
      <w:numFmt w:val="decimal"/>
      <w:lvlText w:val="%7."/>
      <w:lvlJc w:val="left"/>
      <w:pPr>
        <w:ind w:left="5040" w:hanging="360"/>
      </w:pPr>
    </w:lvl>
    <w:lvl w:ilvl="7" w:tplc="90E63008">
      <w:start w:val="1"/>
      <w:numFmt w:val="lowerLetter"/>
      <w:lvlText w:val="%8."/>
      <w:lvlJc w:val="left"/>
      <w:pPr>
        <w:ind w:left="5760" w:hanging="360"/>
      </w:pPr>
    </w:lvl>
    <w:lvl w:ilvl="8" w:tplc="1AAEF8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C6B"/>
    <w:multiLevelType w:val="hybridMultilevel"/>
    <w:tmpl w:val="F5602222"/>
    <w:lvl w:ilvl="0" w:tplc="B5FCF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34A0D7E">
      <w:start w:val="1"/>
      <w:numFmt w:val="lowerLetter"/>
      <w:lvlText w:val="%2."/>
      <w:lvlJc w:val="left"/>
      <w:pPr>
        <w:ind w:left="1440" w:hanging="360"/>
      </w:pPr>
    </w:lvl>
    <w:lvl w:ilvl="2" w:tplc="1F901CFE">
      <w:start w:val="1"/>
      <w:numFmt w:val="lowerRoman"/>
      <w:lvlText w:val="%3."/>
      <w:lvlJc w:val="right"/>
      <w:pPr>
        <w:ind w:left="2160" w:hanging="180"/>
      </w:pPr>
    </w:lvl>
    <w:lvl w:ilvl="3" w:tplc="AECAFDBE">
      <w:start w:val="1"/>
      <w:numFmt w:val="decimal"/>
      <w:lvlText w:val="%4."/>
      <w:lvlJc w:val="left"/>
      <w:pPr>
        <w:ind w:left="2880" w:hanging="360"/>
      </w:pPr>
    </w:lvl>
    <w:lvl w:ilvl="4" w:tplc="F9FA7606">
      <w:start w:val="1"/>
      <w:numFmt w:val="lowerLetter"/>
      <w:lvlText w:val="%5."/>
      <w:lvlJc w:val="left"/>
      <w:pPr>
        <w:ind w:left="3600" w:hanging="360"/>
      </w:pPr>
    </w:lvl>
    <w:lvl w:ilvl="5" w:tplc="3DC87E80">
      <w:start w:val="1"/>
      <w:numFmt w:val="lowerRoman"/>
      <w:lvlText w:val="%6."/>
      <w:lvlJc w:val="right"/>
      <w:pPr>
        <w:ind w:left="4320" w:hanging="180"/>
      </w:pPr>
    </w:lvl>
    <w:lvl w:ilvl="6" w:tplc="955EB064">
      <w:start w:val="1"/>
      <w:numFmt w:val="decimal"/>
      <w:lvlText w:val="%7."/>
      <w:lvlJc w:val="left"/>
      <w:pPr>
        <w:ind w:left="5040" w:hanging="360"/>
      </w:pPr>
    </w:lvl>
    <w:lvl w:ilvl="7" w:tplc="A10A8DB6">
      <w:start w:val="1"/>
      <w:numFmt w:val="lowerLetter"/>
      <w:lvlText w:val="%8."/>
      <w:lvlJc w:val="left"/>
      <w:pPr>
        <w:ind w:left="5760" w:hanging="360"/>
      </w:pPr>
    </w:lvl>
    <w:lvl w:ilvl="8" w:tplc="F55C668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6A87"/>
    <w:multiLevelType w:val="hybridMultilevel"/>
    <w:tmpl w:val="153CE3C6"/>
    <w:lvl w:ilvl="0" w:tplc="AFB2DE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B365BC6">
      <w:start w:val="1"/>
      <w:numFmt w:val="lowerLetter"/>
      <w:lvlText w:val="%2."/>
      <w:lvlJc w:val="left"/>
      <w:pPr>
        <w:ind w:left="1440" w:hanging="360"/>
      </w:pPr>
    </w:lvl>
    <w:lvl w:ilvl="2" w:tplc="40988714">
      <w:start w:val="1"/>
      <w:numFmt w:val="lowerRoman"/>
      <w:lvlText w:val="%3."/>
      <w:lvlJc w:val="right"/>
      <w:pPr>
        <w:ind w:left="2160" w:hanging="180"/>
      </w:pPr>
    </w:lvl>
    <w:lvl w:ilvl="3" w:tplc="86BC5FA6">
      <w:start w:val="1"/>
      <w:numFmt w:val="decimal"/>
      <w:lvlText w:val="%4."/>
      <w:lvlJc w:val="left"/>
      <w:pPr>
        <w:ind w:left="2880" w:hanging="360"/>
      </w:pPr>
    </w:lvl>
    <w:lvl w:ilvl="4" w:tplc="E93401C4">
      <w:start w:val="1"/>
      <w:numFmt w:val="lowerLetter"/>
      <w:lvlText w:val="%5."/>
      <w:lvlJc w:val="left"/>
      <w:pPr>
        <w:ind w:left="3600" w:hanging="360"/>
      </w:pPr>
    </w:lvl>
    <w:lvl w:ilvl="5" w:tplc="041E54C8">
      <w:start w:val="1"/>
      <w:numFmt w:val="lowerRoman"/>
      <w:lvlText w:val="%6."/>
      <w:lvlJc w:val="right"/>
      <w:pPr>
        <w:ind w:left="4320" w:hanging="180"/>
      </w:pPr>
    </w:lvl>
    <w:lvl w:ilvl="6" w:tplc="F49E1362">
      <w:start w:val="1"/>
      <w:numFmt w:val="decimal"/>
      <w:lvlText w:val="%7."/>
      <w:lvlJc w:val="left"/>
      <w:pPr>
        <w:ind w:left="5040" w:hanging="360"/>
      </w:pPr>
    </w:lvl>
    <w:lvl w:ilvl="7" w:tplc="09F0A07A">
      <w:start w:val="1"/>
      <w:numFmt w:val="lowerLetter"/>
      <w:lvlText w:val="%8."/>
      <w:lvlJc w:val="left"/>
      <w:pPr>
        <w:ind w:left="5760" w:hanging="360"/>
      </w:pPr>
    </w:lvl>
    <w:lvl w:ilvl="8" w:tplc="FC34DD1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56D5"/>
    <w:multiLevelType w:val="hybridMultilevel"/>
    <w:tmpl w:val="ED3A88B4"/>
    <w:lvl w:ilvl="0" w:tplc="DECE25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1CE2074">
      <w:start w:val="1"/>
      <w:numFmt w:val="lowerLetter"/>
      <w:lvlText w:val="%2."/>
      <w:lvlJc w:val="left"/>
      <w:pPr>
        <w:ind w:left="1440" w:hanging="360"/>
      </w:pPr>
    </w:lvl>
    <w:lvl w:ilvl="2" w:tplc="85FC9E3C">
      <w:start w:val="1"/>
      <w:numFmt w:val="lowerRoman"/>
      <w:lvlText w:val="%3."/>
      <w:lvlJc w:val="right"/>
      <w:pPr>
        <w:ind w:left="2160" w:hanging="180"/>
      </w:pPr>
    </w:lvl>
    <w:lvl w:ilvl="3" w:tplc="14E26F04">
      <w:start w:val="1"/>
      <w:numFmt w:val="decimal"/>
      <w:lvlText w:val="%4."/>
      <w:lvlJc w:val="left"/>
      <w:pPr>
        <w:ind w:left="2880" w:hanging="360"/>
      </w:pPr>
    </w:lvl>
    <w:lvl w:ilvl="4" w:tplc="477CBC8E">
      <w:start w:val="1"/>
      <w:numFmt w:val="lowerLetter"/>
      <w:lvlText w:val="%5."/>
      <w:lvlJc w:val="left"/>
      <w:pPr>
        <w:ind w:left="3600" w:hanging="360"/>
      </w:pPr>
    </w:lvl>
    <w:lvl w:ilvl="5" w:tplc="4D8EC594">
      <w:start w:val="1"/>
      <w:numFmt w:val="lowerRoman"/>
      <w:lvlText w:val="%6."/>
      <w:lvlJc w:val="right"/>
      <w:pPr>
        <w:ind w:left="4320" w:hanging="180"/>
      </w:pPr>
    </w:lvl>
    <w:lvl w:ilvl="6" w:tplc="55C6E618">
      <w:start w:val="1"/>
      <w:numFmt w:val="decimal"/>
      <w:lvlText w:val="%7."/>
      <w:lvlJc w:val="left"/>
      <w:pPr>
        <w:ind w:left="5040" w:hanging="360"/>
      </w:pPr>
    </w:lvl>
    <w:lvl w:ilvl="7" w:tplc="E91092B0">
      <w:start w:val="1"/>
      <w:numFmt w:val="lowerLetter"/>
      <w:lvlText w:val="%8."/>
      <w:lvlJc w:val="left"/>
      <w:pPr>
        <w:ind w:left="5760" w:hanging="360"/>
      </w:pPr>
    </w:lvl>
    <w:lvl w:ilvl="8" w:tplc="0DDE659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10C"/>
    <w:multiLevelType w:val="hybridMultilevel"/>
    <w:tmpl w:val="D0307B1E"/>
    <w:lvl w:ilvl="0" w:tplc="B55E62B8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8562891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F60F6B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4EAC0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A32AEE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52EF23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1C8B96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2BE16F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1E27D0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4107"/>
    <w:multiLevelType w:val="hybridMultilevel"/>
    <w:tmpl w:val="E4D8DE8E"/>
    <w:lvl w:ilvl="0" w:tplc="A69C2CA2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A09E64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1F4307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E7ABAD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C4669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EEAC3E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7F21EA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AF4C5C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6BE7A9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62CBA"/>
    <w:multiLevelType w:val="hybridMultilevel"/>
    <w:tmpl w:val="3A1A85EA"/>
    <w:lvl w:ilvl="0" w:tplc="0420AB6A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B7A02D2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DA0EAD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6C27F9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2F6AC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138E72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06A217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E0040E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9581F2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108E2"/>
    <w:multiLevelType w:val="hybridMultilevel"/>
    <w:tmpl w:val="00AC2F5C"/>
    <w:lvl w:ilvl="0" w:tplc="36F8152A">
      <w:numFmt w:val="bullet"/>
      <w:lvlText w:val=""/>
      <w:lvlJc w:val="left"/>
      <w:pPr>
        <w:tabs>
          <w:tab w:val="left" w:pos="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5C989BCA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102CD6E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2ECA77F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BB6816E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697EA21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2F1E1C1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DFEE379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FCD40A00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2A6EBD"/>
    <w:multiLevelType w:val="hybridMultilevel"/>
    <w:tmpl w:val="1610DBA0"/>
    <w:lvl w:ilvl="0" w:tplc="29F63AD6">
      <w:start w:val="1"/>
      <w:numFmt w:val="bullet"/>
      <w:lvlText w:val=""/>
      <w:lvlJc w:val="left"/>
      <w:pPr>
        <w:tabs>
          <w:tab w:val="left" w:pos="0"/>
        </w:tabs>
        <w:ind w:left="719" w:hanging="359"/>
      </w:pPr>
      <w:rPr>
        <w:rFonts w:ascii="Wingdings" w:hAnsi="Wingdings" w:cs="Times New Roman" w:hint="default"/>
      </w:rPr>
    </w:lvl>
    <w:lvl w:ilvl="1" w:tplc="B5B4277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CE207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49A030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8365F1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2320A8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DA0F1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02ACE8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4EE79E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C3535"/>
    <w:multiLevelType w:val="hybridMultilevel"/>
    <w:tmpl w:val="E422A174"/>
    <w:lvl w:ilvl="0" w:tplc="8B4C8638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B2A03FB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EB4C5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594FE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F8C9A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078E6F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B42C04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F0EF7C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4F664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93E6F"/>
    <w:multiLevelType w:val="hybridMultilevel"/>
    <w:tmpl w:val="E2DA6ADC"/>
    <w:lvl w:ilvl="0" w:tplc="FA622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442A3B8">
      <w:start w:val="1"/>
      <w:numFmt w:val="lowerLetter"/>
      <w:lvlText w:val="%2."/>
      <w:lvlJc w:val="left"/>
      <w:pPr>
        <w:ind w:left="1440" w:hanging="360"/>
      </w:pPr>
    </w:lvl>
    <w:lvl w:ilvl="2" w:tplc="3B20CE86">
      <w:start w:val="1"/>
      <w:numFmt w:val="lowerRoman"/>
      <w:lvlText w:val="%3."/>
      <w:lvlJc w:val="right"/>
      <w:pPr>
        <w:ind w:left="2160" w:hanging="180"/>
      </w:pPr>
    </w:lvl>
    <w:lvl w:ilvl="3" w:tplc="61161E56">
      <w:start w:val="1"/>
      <w:numFmt w:val="decimal"/>
      <w:lvlText w:val="%4."/>
      <w:lvlJc w:val="left"/>
      <w:pPr>
        <w:ind w:left="2880" w:hanging="360"/>
      </w:pPr>
    </w:lvl>
    <w:lvl w:ilvl="4" w:tplc="16949060">
      <w:start w:val="1"/>
      <w:numFmt w:val="lowerLetter"/>
      <w:lvlText w:val="%5."/>
      <w:lvlJc w:val="left"/>
      <w:pPr>
        <w:ind w:left="3600" w:hanging="360"/>
      </w:pPr>
    </w:lvl>
    <w:lvl w:ilvl="5" w:tplc="1F2E7DE8">
      <w:start w:val="1"/>
      <w:numFmt w:val="lowerRoman"/>
      <w:lvlText w:val="%6."/>
      <w:lvlJc w:val="right"/>
      <w:pPr>
        <w:ind w:left="4320" w:hanging="180"/>
      </w:pPr>
    </w:lvl>
    <w:lvl w:ilvl="6" w:tplc="AB22CC30">
      <w:start w:val="1"/>
      <w:numFmt w:val="decimal"/>
      <w:lvlText w:val="%7."/>
      <w:lvlJc w:val="left"/>
      <w:pPr>
        <w:ind w:left="5040" w:hanging="360"/>
      </w:pPr>
    </w:lvl>
    <w:lvl w:ilvl="7" w:tplc="053E838E">
      <w:start w:val="1"/>
      <w:numFmt w:val="lowerLetter"/>
      <w:lvlText w:val="%8."/>
      <w:lvlJc w:val="left"/>
      <w:pPr>
        <w:ind w:left="5760" w:hanging="360"/>
      </w:pPr>
    </w:lvl>
    <w:lvl w:ilvl="8" w:tplc="629456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141EC"/>
    <w:multiLevelType w:val="hybridMultilevel"/>
    <w:tmpl w:val="576AD20E"/>
    <w:lvl w:ilvl="0" w:tplc="E382B72E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6B8B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6C6CD2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312A6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9C634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9F22BA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2C863F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3D2F51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F24333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B1941"/>
    <w:multiLevelType w:val="hybridMultilevel"/>
    <w:tmpl w:val="2B96A954"/>
    <w:lvl w:ilvl="0" w:tplc="96D2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EBCB72E">
      <w:start w:val="1"/>
      <w:numFmt w:val="lowerLetter"/>
      <w:lvlText w:val="%2."/>
      <w:lvlJc w:val="left"/>
      <w:pPr>
        <w:ind w:left="1440" w:hanging="360"/>
      </w:pPr>
    </w:lvl>
    <w:lvl w:ilvl="2" w:tplc="D6201CDE">
      <w:start w:val="1"/>
      <w:numFmt w:val="lowerRoman"/>
      <w:lvlText w:val="%3."/>
      <w:lvlJc w:val="right"/>
      <w:pPr>
        <w:ind w:left="2160" w:hanging="180"/>
      </w:pPr>
    </w:lvl>
    <w:lvl w:ilvl="3" w:tplc="B9DCB8B6">
      <w:start w:val="1"/>
      <w:numFmt w:val="decimal"/>
      <w:lvlText w:val="%4."/>
      <w:lvlJc w:val="left"/>
      <w:pPr>
        <w:ind w:left="2880" w:hanging="360"/>
      </w:pPr>
    </w:lvl>
    <w:lvl w:ilvl="4" w:tplc="D2D84BB6">
      <w:start w:val="1"/>
      <w:numFmt w:val="lowerLetter"/>
      <w:lvlText w:val="%5."/>
      <w:lvlJc w:val="left"/>
      <w:pPr>
        <w:ind w:left="3600" w:hanging="360"/>
      </w:pPr>
    </w:lvl>
    <w:lvl w:ilvl="5" w:tplc="F2E0179A">
      <w:start w:val="1"/>
      <w:numFmt w:val="lowerRoman"/>
      <w:lvlText w:val="%6."/>
      <w:lvlJc w:val="right"/>
      <w:pPr>
        <w:ind w:left="4320" w:hanging="180"/>
      </w:pPr>
    </w:lvl>
    <w:lvl w:ilvl="6" w:tplc="D124EAC2">
      <w:start w:val="1"/>
      <w:numFmt w:val="decimal"/>
      <w:lvlText w:val="%7."/>
      <w:lvlJc w:val="left"/>
      <w:pPr>
        <w:ind w:left="5040" w:hanging="360"/>
      </w:pPr>
    </w:lvl>
    <w:lvl w:ilvl="7" w:tplc="DA9E8008">
      <w:start w:val="1"/>
      <w:numFmt w:val="lowerLetter"/>
      <w:lvlText w:val="%8."/>
      <w:lvlJc w:val="left"/>
      <w:pPr>
        <w:ind w:left="5760" w:hanging="360"/>
      </w:pPr>
    </w:lvl>
    <w:lvl w:ilvl="8" w:tplc="25B046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957C1"/>
    <w:multiLevelType w:val="hybridMultilevel"/>
    <w:tmpl w:val="94BA0F38"/>
    <w:lvl w:ilvl="0" w:tplc="1E5ACAE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601C26"/>
    <w:multiLevelType w:val="hybridMultilevel"/>
    <w:tmpl w:val="381E3864"/>
    <w:lvl w:ilvl="0" w:tplc="AE403D32">
      <w:numFmt w:val="bullet"/>
      <w:lvlText w:val=""/>
      <w:lvlJc w:val="left"/>
      <w:pPr>
        <w:tabs>
          <w:tab w:val="left" w:pos="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03E573C">
      <w:start w:val="1"/>
      <w:numFmt w:val="lowerLetter"/>
      <w:lvlText w:val="%2."/>
      <w:lvlJc w:val="left"/>
      <w:pPr>
        <w:ind w:left="1440" w:hanging="360"/>
      </w:pPr>
    </w:lvl>
    <w:lvl w:ilvl="2" w:tplc="EF9CF372">
      <w:start w:val="1"/>
      <w:numFmt w:val="lowerRoman"/>
      <w:lvlText w:val="%3."/>
      <w:lvlJc w:val="right"/>
      <w:pPr>
        <w:ind w:left="2160" w:hanging="180"/>
      </w:pPr>
    </w:lvl>
    <w:lvl w:ilvl="3" w:tplc="0762B364">
      <w:start w:val="1"/>
      <w:numFmt w:val="decimal"/>
      <w:lvlText w:val="%4."/>
      <w:lvlJc w:val="left"/>
      <w:pPr>
        <w:ind w:left="2880" w:hanging="360"/>
      </w:pPr>
    </w:lvl>
    <w:lvl w:ilvl="4" w:tplc="A896068E">
      <w:start w:val="1"/>
      <w:numFmt w:val="lowerLetter"/>
      <w:lvlText w:val="%5."/>
      <w:lvlJc w:val="left"/>
      <w:pPr>
        <w:ind w:left="3600" w:hanging="360"/>
      </w:pPr>
    </w:lvl>
    <w:lvl w:ilvl="5" w:tplc="FA22B182">
      <w:start w:val="1"/>
      <w:numFmt w:val="lowerRoman"/>
      <w:lvlText w:val="%6."/>
      <w:lvlJc w:val="right"/>
      <w:pPr>
        <w:ind w:left="4320" w:hanging="180"/>
      </w:pPr>
    </w:lvl>
    <w:lvl w:ilvl="6" w:tplc="4B7C501C">
      <w:start w:val="1"/>
      <w:numFmt w:val="decimal"/>
      <w:lvlText w:val="%7."/>
      <w:lvlJc w:val="left"/>
      <w:pPr>
        <w:ind w:left="5040" w:hanging="360"/>
      </w:pPr>
    </w:lvl>
    <w:lvl w:ilvl="7" w:tplc="BA3056E6">
      <w:start w:val="1"/>
      <w:numFmt w:val="lowerLetter"/>
      <w:lvlText w:val="%8."/>
      <w:lvlJc w:val="left"/>
      <w:pPr>
        <w:ind w:left="5760" w:hanging="360"/>
      </w:pPr>
    </w:lvl>
    <w:lvl w:ilvl="8" w:tplc="2846738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0B67"/>
    <w:multiLevelType w:val="hybridMultilevel"/>
    <w:tmpl w:val="1DC42C82"/>
    <w:lvl w:ilvl="0" w:tplc="C5666388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D70CA65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DEC0F2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A0E048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85A55D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22CFA1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280FF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ECA9F3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A42D83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22036"/>
    <w:multiLevelType w:val="hybridMultilevel"/>
    <w:tmpl w:val="C0B4632C"/>
    <w:lvl w:ilvl="0" w:tplc="2C9240F6">
      <w:start w:val="1"/>
      <w:numFmt w:val="bullet"/>
      <w:lvlText w:val=""/>
      <w:lvlJc w:val="left"/>
      <w:pPr>
        <w:tabs>
          <w:tab w:val="left" w:pos="0"/>
        </w:tabs>
        <w:ind w:left="719" w:hanging="359"/>
      </w:pPr>
      <w:rPr>
        <w:rFonts w:ascii="Wingdings" w:hAnsi="Wingdings" w:cs="Times New Roman" w:hint="default"/>
      </w:rPr>
    </w:lvl>
    <w:lvl w:ilvl="1" w:tplc="6A56E8E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C702D1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572586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B4421E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4C2617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EF40F0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2FC9DA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5003CE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233F8"/>
    <w:multiLevelType w:val="hybridMultilevel"/>
    <w:tmpl w:val="E2C8BA40"/>
    <w:lvl w:ilvl="0" w:tplc="E1541236">
      <w:start w:val="1"/>
      <w:numFmt w:val="bullet"/>
      <w:lvlText w:val="­"/>
      <w:lvlJc w:val="left"/>
      <w:pPr>
        <w:tabs>
          <w:tab w:val="left" w:pos="0"/>
        </w:tabs>
        <w:ind w:left="170" w:hanging="170"/>
      </w:pPr>
      <w:rPr>
        <w:rFonts w:ascii="Times New Roman" w:hAnsi="Times New Roman" w:cs="Times New Roman" w:hint="default"/>
      </w:rPr>
    </w:lvl>
    <w:lvl w:ilvl="1" w:tplc="0A0CBBC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88C3C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FC04A4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FDC910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F5237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B3EBD2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05E3AF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9CA9F9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81633"/>
    <w:multiLevelType w:val="hybridMultilevel"/>
    <w:tmpl w:val="2D1046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9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22"/>
  </w:num>
  <w:num w:numId="11">
    <w:abstractNumId w:val="6"/>
  </w:num>
  <w:num w:numId="12">
    <w:abstractNumId w:val="16"/>
  </w:num>
  <w:num w:numId="13">
    <w:abstractNumId w:val="23"/>
  </w:num>
  <w:num w:numId="14">
    <w:abstractNumId w:val="12"/>
  </w:num>
  <w:num w:numId="15">
    <w:abstractNumId w:val="2"/>
  </w:num>
  <w:num w:numId="16">
    <w:abstractNumId w:val="25"/>
  </w:num>
  <w:num w:numId="17">
    <w:abstractNumId w:val="3"/>
  </w:num>
  <w:num w:numId="18">
    <w:abstractNumId w:val="5"/>
  </w:num>
  <w:num w:numId="19">
    <w:abstractNumId w:val="13"/>
  </w:num>
  <w:num w:numId="20">
    <w:abstractNumId w:val="4"/>
  </w:num>
  <w:num w:numId="21">
    <w:abstractNumId w:val="11"/>
  </w:num>
  <w:num w:numId="22">
    <w:abstractNumId w:val="15"/>
  </w:num>
  <w:num w:numId="23">
    <w:abstractNumId w:val="15"/>
  </w:num>
  <w:num w:numId="24">
    <w:abstractNumId w:val="20"/>
  </w:num>
  <w:num w:numId="25">
    <w:abstractNumId w:val="26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09"/>
    <w:rsid w:val="000034AE"/>
    <w:rsid w:val="000300C3"/>
    <w:rsid w:val="00030FE2"/>
    <w:rsid w:val="00042B31"/>
    <w:rsid w:val="00076D4F"/>
    <w:rsid w:val="00093110"/>
    <w:rsid w:val="00096AA8"/>
    <w:rsid w:val="0009764F"/>
    <w:rsid w:val="000A75F4"/>
    <w:rsid w:val="00122DA4"/>
    <w:rsid w:val="001372BD"/>
    <w:rsid w:val="0016070C"/>
    <w:rsid w:val="00163C56"/>
    <w:rsid w:val="00177454"/>
    <w:rsid w:val="0019581A"/>
    <w:rsid w:val="001B4F9D"/>
    <w:rsid w:val="001B6759"/>
    <w:rsid w:val="001E3027"/>
    <w:rsid w:val="001F7ECD"/>
    <w:rsid w:val="00200337"/>
    <w:rsid w:val="00240100"/>
    <w:rsid w:val="00242B85"/>
    <w:rsid w:val="00245130"/>
    <w:rsid w:val="00273D67"/>
    <w:rsid w:val="0027514D"/>
    <w:rsid w:val="002A22D0"/>
    <w:rsid w:val="002B1653"/>
    <w:rsid w:val="0033567F"/>
    <w:rsid w:val="00383676"/>
    <w:rsid w:val="00394DDD"/>
    <w:rsid w:val="003A78C4"/>
    <w:rsid w:val="003B27C6"/>
    <w:rsid w:val="003D2B7B"/>
    <w:rsid w:val="003E3B56"/>
    <w:rsid w:val="003E3DEA"/>
    <w:rsid w:val="003F3C13"/>
    <w:rsid w:val="00401687"/>
    <w:rsid w:val="0041367B"/>
    <w:rsid w:val="00461CD9"/>
    <w:rsid w:val="00477CAE"/>
    <w:rsid w:val="00491248"/>
    <w:rsid w:val="004B065E"/>
    <w:rsid w:val="004D25E7"/>
    <w:rsid w:val="004E0A62"/>
    <w:rsid w:val="004F06B6"/>
    <w:rsid w:val="00500BE9"/>
    <w:rsid w:val="00513631"/>
    <w:rsid w:val="00527B4B"/>
    <w:rsid w:val="005305C1"/>
    <w:rsid w:val="00541E83"/>
    <w:rsid w:val="00572301"/>
    <w:rsid w:val="0057566A"/>
    <w:rsid w:val="005910FD"/>
    <w:rsid w:val="0059341E"/>
    <w:rsid w:val="005A1C0C"/>
    <w:rsid w:val="005D32CA"/>
    <w:rsid w:val="005E633C"/>
    <w:rsid w:val="005E79E1"/>
    <w:rsid w:val="005F0749"/>
    <w:rsid w:val="006108B0"/>
    <w:rsid w:val="00625255"/>
    <w:rsid w:val="00627077"/>
    <w:rsid w:val="006400C8"/>
    <w:rsid w:val="0064318C"/>
    <w:rsid w:val="0065710C"/>
    <w:rsid w:val="0078332A"/>
    <w:rsid w:val="00786CC4"/>
    <w:rsid w:val="00793671"/>
    <w:rsid w:val="00794696"/>
    <w:rsid w:val="007B63A1"/>
    <w:rsid w:val="007C68E3"/>
    <w:rsid w:val="007E6EBA"/>
    <w:rsid w:val="007F6C9F"/>
    <w:rsid w:val="00854118"/>
    <w:rsid w:val="00863F15"/>
    <w:rsid w:val="008832A7"/>
    <w:rsid w:val="008908C5"/>
    <w:rsid w:val="00893C35"/>
    <w:rsid w:val="008A56D2"/>
    <w:rsid w:val="00902D65"/>
    <w:rsid w:val="00912354"/>
    <w:rsid w:val="00916890"/>
    <w:rsid w:val="00926059"/>
    <w:rsid w:val="00975EF9"/>
    <w:rsid w:val="0099238D"/>
    <w:rsid w:val="00996F03"/>
    <w:rsid w:val="009C455B"/>
    <w:rsid w:val="009D7C69"/>
    <w:rsid w:val="00A0096D"/>
    <w:rsid w:val="00A239E5"/>
    <w:rsid w:val="00A24DD5"/>
    <w:rsid w:val="00A45A5F"/>
    <w:rsid w:val="00A77FF9"/>
    <w:rsid w:val="00A9662A"/>
    <w:rsid w:val="00AC041C"/>
    <w:rsid w:val="00AD418B"/>
    <w:rsid w:val="00B06D00"/>
    <w:rsid w:val="00B115C2"/>
    <w:rsid w:val="00B16B72"/>
    <w:rsid w:val="00B31476"/>
    <w:rsid w:val="00B31D0A"/>
    <w:rsid w:val="00B33EDB"/>
    <w:rsid w:val="00B379C4"/>
    <w:rsid w:val="00B51FC4"/>
    <w:rsid w:val="00B85999"/>
    <w:rsid w:val="00BA0809"/>
    <w:rsid w:val="00BC7005"/>
    <w:rsid w:val="00C16EDE"/>
    <w:rsid w:val="00C938D9"/>
    <w:rsid w:val="00CF22BE"/>
    <w:rsid w:val="00D64A03"/>
    <w:rsid w:val="00DE0733"/>
    <w:rsid w:val="00E31245"/>
    <w:rsid w:val="00E70F15"/>
    <w:rsid w:val="00E76387"/>
    <w:rsid w:val="00E86FE9"/>
    <w:rsid w:val="00E93133"/>
    <w:rsid w:val="00EA0D43"/>
    <w:rsid w:val="00F358BD"/>
    <w:rsid w:val="00F421B2"/>
    <w:rsid w:val="00F55F34"/>
    <w:rsid w:val="00F94561"/>
    <w:rsid w:val="00FA1298"/>
    <w:rsid w:val="00FC1B92"/>
    <w:rsid w:val="00FC6E94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59"/>
    <w:pPr>
      <w:spacing w:after="0" w:line="240" w:lineRule="auto"/>
    </w:pPr>
    <w:rPr>
      <w:rFonts w:asci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26059"/>
    <w:pPr>
      <w:spacing w:line="360" w:lineRule="auto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260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92605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260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26059"/>
  </w:style>
  <w:style w:type="table" w:styleId="Grigliatabella">
    <w:name w:val="Table Grid"/>
    <w:basedOn w:val="Tabellanormale"/>
    <w:uiPriority w:val="59"/>
    <w:rsid w:val="00926059"/>
    <w:pPr>
      <w:spacing w:after="0" w:line="240" w:lineRule="auto"/>
      <w:ind w:left="851" w:right="851" w:firstLine="5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605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26059"/>
    <w:pPr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26059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styleId="Collegamentoipertestuale">
    <w:name w:val="Hyperlink"/>
    <w:rsid w:val="00926059"/>
    <w:rPr>
      <w:rFonts w:cs="Times New Roman"/>
      <w:color w:val="0000FF"/>
      <w:u w:val="single"/>
    </w:rPr>
  </w:style>
  <w:style w:type="paragraph" w:customStyle="1" w:styleId="Normale0">
    <w:name w:val="[Normale]"/>
    <w:rsid w:val="00926059"/>
    <w:pPr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9260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605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305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305C1"/>
    <w:rPr>
      <w:rFonts w:asci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A0809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A080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08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A0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D1A7-1E20-4A7F-90A6-7A7C236E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2016-03-31T15:20:00Z</cp:lastPrinted>
  <dcterms:created xsi:type="dcterms:W3CDTF">2018-04-30T16:59:00Z</dcterms:created>
  <dcterms:modified xsi:type="dcterms:W3CDTF">2018-04-30T16:59:00Z</dcterms:modified>
</cp:coreProperties>
</file>